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3F6FC" w14:textId="77777777" w:rsidR="006A0DBB" w:rsidRDefault="006035BE" w:rsidP="006A0DBB">
      <w:pPr>
        <w:pStyle w:val="INTOTitle"/>
        <w:rPr>
          <w:rFonts w:ascii="Century Gothic" w:hAnsi="Century Gothic"/>
          <w:sz w:val="24"/>
          <w:szCs w:val="24"/>
        </w:rPr>
      </w:pPr>
      <w:r>
        <w:br/>
      </w:r>
      <w:bookmarkStart w:id="0" w:name="_Hlk99017191"/>
    </w:p>
    <w:p w14:paraId="73935F58" w14:textId="70868539" w:rsidR="006A0DBB" w:rsidRPr="00B91C79" w:rsidRDefault="006A0DBB" w:rsidP="00B91C79">
      <w:pPr>
        <w:pStyle w:val="INTOTitle"/>
        <w:rPr>
          <w:rFonts w:ascii="Century Gothic" w:hAnsi="Century Gothic"/>
          <w:sz w:val="24"/>
          <w:szCs w:val="24"/>
        </w:rPr>
      </w:pPr>
      <w:r w:rsidRPr="006A0DBB">
        <w:t>UNDER 18 STUDENT – PARENT/LEGAL GUARDIAN CONSENT FORM</w:t>
      </w:r>
    </w:p>
    <w:p w14:paraId="77BDBAA9" w14:textId="77777777" w:rsidR="006A0DBB" w:rsidRPr="007C08B2" w:rsidRDefault="006A0DBB" w:rsidP="006A0DBB">
      <w:pPr>
        <w:pStyle w:val="NoSpacing"/>
        <w:rPr>
          <w:rFonts w:ascii="Century Gothic" w:hAnsi="Century Gothic"/>
          <w:color w:val="auto"/>
          <w:sz w:val="20"/>
          <w:szCs w:val="20"/>
          <w:lang w:eastAsia="en-AU"/>
        </w:rPr>
      </w:pPr>
      <w:r w:rsidRPr="007C08B2">
        <w:rPr>
          <w:rFonts w:ascii="Century Gothic" w:hAnsi="Century Gothic"/>
          <w:color w:val="auto"/>
          <w:sz w:val="20"/>
          <w:szCs w:val="20"/>
          <w:lang w:eastAsia="en-AU"/>
        </w:rPr>
        <w:t xml:space="preserve">The </w:t>
      </w:r>
      <w:hyperlink r:id="rId11" w:history="1">
        <w:r w:rsidRPr="007C08B2">
          <w:rPr>
            <w:rStyle w:val="Hyperlink"/>
            <w:rFonts w:ascii="Century Gothic" w:hAnsi="Century Gothic"/>
            <w:sz w:val="20"/>
            <w:szCs w:val="20"/>
            <w:lang w:eastAsia="en-AU"/>
          </w:rPr>
          <w:t>Department of Home Affairs</w:t>
        </w:r>
      </w:hyperlink>
      <w:r w:rsidRPr="007C08B2">
        <w:rPr>
          <w:rFonts w:ascii="Century Gothic" w:hAnsi="Century Gothic"/>
          <w:color w:val="auto"/>
          <w:sz w:val="20"/>
          <w:szCs w:val="20"/>
          <w:lang w:eastAsia="en-AU"/>
        </w:rPr>
        <w:t xml:space="preserve"> requires students under the age of 18 to have </w:t>
      </w:r>
      <w:r w:rsidRPr="003A1A9E">
        <w:rPr>
          <w:rFonts w:ascii="Century Gothic" w:hAnsi="Century Gothic"/>
          <w:color w:val="auto"/>
          <w:sz w:val="20"/>
          <w:szCs w:val="20"/>
          <w:lang w:eastAsia="en-AU"/>
        </w:rPr>
        <w:t>appropriate accommodation and welfare arrangements</w:t>
      </w:r>
      <w:r w:rsidRPr="007C08B2">
        <w:rPr>
          <w:rFonts w:ascii="Century Gothic" w:hAnsi="Century Gothic"/>
          <w:color w:val="auto"/>
          <w:sz w:val="20"/>
          <w:szCs w:val="20"/>
          <w:lang w:eastAsia="en-AU"/>
        </w:rPr>
        <w:t xml:space="preserve"> while studying in Australia. It is a condition of a Student Visa that these arrangements be maintained</w:t>
      </w:r>
      <w:r>
        <w:rPr>
          <w:rFonts w:ascii="Century Gothic" w:hAnsi="Century Gothic"/>
          <w:color w:val="auto"/>
          <w:sz w:val="20"/>
          <w:szCs w:val="20"/>
          <w:lang w:eastAsia="en-AU"/>
        </w:rPr>
        <w:t xml:space="preserve"> until the student turns 18</w:t>
      </w:r>
      <w:r w:rsidRPr="007C08B2">
        <w:rPr>
          <w:rFonts w:ascii="Century Gothic" w:hAnsi="Century Gothic"/>
          <w:color w:val="auto"/>
          <w:sz w:val="20"/>
          <w:szCs w:val="20"/>
          <w:lang w:eastAsia="en-AU"/>
        </w:rPr>
        <w:t>. Failure to do so can result in visa cancellation.</w:t>
      </w:r>
    </w:p>
    <w:p w14:paraId="44AEE3CC" w14:textId="77777777" w:rsidR="006A0DBB" w:rsidRPr="007C08B2" w:rsidRDefault="006A0DBB" w:rsidP="006A0DBB">
      <w:pPr>
        <w:pStyle w:val="NoSpacing"/>
        <w:rPr>
          <w:rFonts w:ascii="Century Gothic" w:hAnsi="Century Gothic"/>
          <w:color w:val="auto"/>
          <w:sz w:val="20"/>
          <w:szCs w:val="20"/>
          <w:lang w:eastAsia="en-AU"/>
        </w:rPr>
      </w:pPr>
    </w:p>
    <w:p w14:paraId="0465F370" w14:textId="77777777" w:rsidR="006A0DBB" w:rsidRPr="007C08B2" w:rsidRDefault="006A0DBB" w:rsidP="006A0DBB">
      <w:pPr>
        <w:pStyle w:val="NoSpacing"/>
        <w:rPr>
          <w:rFonts w:ascii="Century Gothic" w:hAnsi="Century Gothic"/>
          <w:color w:val="auto"/>
          <w:sz w:val="20"/>
          <w:szCs w:val="20"/>
          <w:lang w:eastAsia="en-AU"/>
        </w:rPr>
      </w:pPr>
      <w:r w:rsidRPr="007C08B2">
        <w:rPr>
          <w:rFonts w:ascii="Century Gothic" w:hAnsi="Century Gothic"/>
          <w:color w:val="auto"/>
          <w:sz w:val="20"/>
          <w:szCs w:val="20"/>
          <w:lang w:eastAsia="en-AU"/>
        </w:rPr>
        <w:t>Students who are under the age of 18 are required to provide details of their parent or legal guardian, regardless of the welfare arrangement option chosen.</w:t>
      </w:r>
    </w:p>
    <w:p w14:paraId="5638B97F" w14:textId="77777777" w:rsidR="006A0DBB" w:rsidRPr="007C08B2" w:rsidRDefault="006A0DBB" w:rsidP="006A0DBB">
      <w:pPr>
        <w:pStyle w:val="NoSpacing"/>
        <w:rPr>
          <w:rFonts w:ascii="Century Gothic" w:hAnsi="Century Gothic"/>
          <w:color w:val="auto"/>
          <w:sz w:val="20"/>
          <w:szCs w:val="20"/>
          <w:lang w:eastAsia="en-AU"/>
        </w:rPr>
      </w:pPr>
    </w:p>
    <w:p w14:paraId="5931249D" w14:textId="77777777" w:rsidR="006A0DBB" w:rsidRPr="004E3036" w:rsidRDefault="006A0DBB" w:rsidP="006A0DBB">
      <w:pPr>
        <w:pStyle w:val="NoSpacing"/>
        <w:rPr>
          <w:rFonts w:ascii="Century Gothic" w:hAnsi="Century Gothic"/>
          <w:color w:val="auto"/>
          <w:sz w:val="20"/>
          <w:szCs w:val="20"/>
          <w:lang w:eastAsia="en-AU"/>
        </w:rPr>
      </w:pPr>
      <w:r w:rsidRPr="007C08B2">
        <w:rPr>
          <w:rFonts w:ascii="Century Gothic" w:hAnsi="Century Gothic"/>
          <w:color w:val="auto"/>
          <w:sz w:val="20"/>
          <w:szCs w:val="20"/>
          <w:lang w:eastAsia="en-AU"/>
        </w:rPr>
        <w:t>For students under the age of 18, their parent or legal guardian must also give consent to their offer acceptance. This form must be completed and returned as part of the acceptance process.</w:t>
      </w:r>
    </w:p>
    <w:p w14:paraId="4D566EF4" w14:textId="77777777" w:rsidR="006A0DBB" w:rsidRPr="009A0D6A" w:rsidRDefault="006A0DBB" w:rsidP="006A0DBB">
      <w:pPr>
        <w:pStyle w:val="Heading2"/>
        <w:rPr>
          <w:rFonts w:ascii="Century Gothic" w:hAnsi="Century Gothic"/>
          <w:sz w:val="20"/>
          <w:szCs w:val="20"/>
        </w:rPr>
      </w:pPr>
      <w:r w:rsidRPr="009A0D6A">
        <w:rPr>
          <w:rFonts w:ascii="Century Gothic" w:hAnsi="Century Gothic"/>
          <w:sz w:val="20"/>
          <w:szCs w:val="20"/>
        </w:rPr>
        <w:t xml:space="preserve">Accommodation and Welfare Arrangement </w:t>
      </w:r>
    </w:p>
    <w:p w14:paraId="07EB7144" w14:textId="77777777" w:rsidR="006A0DBB" w:rsidRPr="007C08B2" w:rsidRDefault="006A0DBB" w:rsidP="006A0DBB">
      <w:pPr>
        <w:rPr>
          <w:rFonts w:ascii="Century Gothic" w:hAnsi="Century Gothic" w:cs="Calibri"/>
          <w:szCs w:val="20"/>
          <w:lang w:val="en-US"/>
        </w:rPr>
      </w:pPr>
      <w:r w:rsidRPr="007C08B2">
        <w:rPr>
          <w:rFonts w:ascii="Century Gothic" w:hAnsi="Century Gothic" w:cs="Calibri"/>
          <w:szCs w:val="20"/>
          <w:lang w:val="en-US"/>
        </w:rPr>
        <w:t>Tick one of the options below:</w:t>
      </w:r>
    </w:p>
    <w:p w14:paraId="0700CB79" w14:textId="64A80EAE" w:rsidR="006A0DBB" w:rsidRPr="008F3A58" w:rsidRDefault="006A0DBB" w:rsidP="006A0DBB">
      <w:pPr>
        <w:rPr>
          <w:rFonts w:ascii="Century Gothic" w:hAnsi="Century Gothic" w:cs="Calibri"/>
          <w:i/>
          <w:iCs/>
          <w:szCs w:val="20"/>
          <w:u w:val="single"/>
          <w:lang w:eastAsia="en-AU"/>
        </w:rPr>
      </w:pPr>
      <w:r w:rsidRPr="009A0D6A">
        <w:rPr>
          <w:rFonts w:ascii="Century Gothic" w:hAnsi="Century Gothic" w:cs="Calibri"/>
          <w:b/>
          <w:color w:val="27348B" w:themeColor="text2"/>
          <w:szCs w:val="20"/>
          <w:lang w:eastAsia="en-AU"/>
        </w:rPr>
        <w:t>Option A</w:t>
      </w:r>
      <w:r w:rsidRPr="007C08B2">
        <w:rPr>
          <w:rFonts w:ascii="Century Gothic" w:hAnsi="Century Gothic" w:cs="Calibri"/>
          <w:b/>
          <w:color w:val="333399"/>
          <w:szCs w:val="20"/>
          <w:lang w:eastAsia="en-AU"/>
        </w:rPr>
        <w:t xml:space="preserve"> - </w:t>
      </w:r>
      <w:r w:rsidRPr="007C08B2">
        <w:rPr>
          <w:rFonts w:ascii="Century Gothic" w:hAnsi="Century Gothic" w:cs="Calibri"/>
          <w:szCs w:val="20"/>
          <w:lang w:eastAsia="en-AU"/>
        </w:rPr>
        <w:t>Student stay</w:t>
      </w:r>
      <w:r w:rsidR="00B91C79">
        <w:rPr>
          <w:rFonts w:ascii="Century Gothic" w:hAnsi="Century Gothic" w:cs="Calibri"/>
          <w:szCs w:val="20"/>
          <w:lang w:eastAsia="en-AU"/>
        </w:rPr>
        <w:t>s</w:t>
      </w:r>
      <w:r w:rsidRPr="007C08B2">
        <w:rPr>
          <w:rFonts w:ascii="Century Gothic" w:hAnsi="Century Gothic" w:cs="Calibri"/>
          <w:szCs w:val="20"/>
          <w:lang w:eastAsia="en-AU"/>
        </w:rPr>
        <w:t xml:space="preserve"> in an accommodation and welfare arrangement approved by UWA</w:t>
      </w:r>
      <w:r w:rsidR="00B91C79">
        <w:rPr>
          <w:rFonts w:ascii="Century Gothic" w:hAnsi="Century Gothic" w:cs="Calibri"/>
          <w:szCs w:val="20"/>
          <w:lang w:eastAsia="en-AU"/>
        </w:rPr>
        <w:t xml:space="preserve"> College</w:t>
      </w:r>
      <w:r w:rsidRPr="007C08B2">
        <w:rPr>
          <w:rFonts w:ascii="Century Gothic" w:hAnsi="Century Gothic" w:cs="Calibri"/>
          <w:szCs w:val="20"/>
          <w:lang w:eastAsia="en-AU"/>
        </w:rPr>
        <w:t>.</w:t>
      </w:r>
      <w:r>
        <w:rPr>
          <w:rFonts w:ascii="Century Gothic" w:hAnsi="Century Gothic" w:cs="Calibri"/>
          <w:szCs w:val="20"/>
          <w:lang w:eastAsia="en-AU"/>
        </w:rPr>
        <w:t xml:space="preserve">  </w:t>
      </w:r>
      <w:r w:rsidRPr="008F3A58">
        <w:rPr>
          <w:rFonts w:ascii="Century Gothic" w:hAnsi="Century Gothic" w:cs="Calibri"/>
          <w:i/>
          <w:iCs/>
          <w:szCs w:val="20"/>
          <w:u w:val="single"/>
          <w:lang w:eastAsia="en-AU"/>
        </w:rPr>
        <w:t>The parent or legal guardian or authorised agent must make the necessary arrangements by contacting a caregiver company.</w:t>
      </w:r>
    </w:p>
    <w:bookmarkStart w:id="1" w:name="Check5"/>
    <w:p w14:paraId="23B265BC" w14:textId="0CBEB773" w:rsidR="006A0DBB" w:rsidRPr="007C08B2" w:rsidRDefault="006A0DBB" w:rsidP="006A0DBB">
      <w:pPr>
        <w:rPr>
          <w:rFonts w:ascii="Century Gothic" w:hAnsi="Century Gothic" w:cs="Calibri"/>
          <w:szCs w:val="20"/>
          <w:lang w:eastAsia="en-AU"/>
        </w:rPr>
      </w:pPr>
      <w:r w:rsidRPr="007C08B2">
        <w:rPr>
          <w:rFonts w:ascii="Century Gothic" w:hAnsi="Century Gothic" w:cs="Calibri"/>
          <w:szCs w:val="20"/>
          <w:lang w:eastAsia="en-AU"/>
        </w:rPr>
        <w:fldChar w:fldCharType="begin">
          <w:ffData>
            <w:name w:val="Check5"/>
            <w:enabled/>
            <w:calcOnExit w:val="0"/>
            <w:checkBox>
              <w:sizeAuto/>
              <w:default w:val="0"/>
            </w:checkBox>
          </w:ffData>
        </w:fldChar>
      </w:r>
      <w:r w:rsidRPr="007C08B2">
        <w:rPr>
          <w:rFonts w:ascii="Century Gothic" w:hAnsi="Century Gothic" w:cs="Calibri"/>
          <w:szCs w:val="20"/>
          <w:lang w:eastAsia="en-AU"/>
        </w:rPr>
        <w:instrText xml:space="preserve"> FORMCHECKBOX </w:instrText>
      </w:r>
      <w:r w:rsidR="00722BBD">
        <w:rPr>
          <w:rFonts w:ascii="Century Gothic" w:hAnsi="Century Gothic" w:cs="Calibri"/>
          <w:szCs w:val="20"/>
          <w:lang w:eastAsia="en-AU"/>
        </w:rPr>
      </w:r>
      <w:r w:rsidR="00722BBD">
        <w:rPr>
          <w:rFonts w:ascii="Century Gothic" w:hAnsi="Century Gothic" w:cs="Calibri"/>
          <w:szCs w:val="20"/>
          <w:lang w:eastAsia="en-AU"/>
        </w:rPr>
        <w:fldChar w:fldCharType="separate"/>
      </w:r>
      <w:r w:rsidRPr="007C08B2">
        <w:rPr>
          <w:rFonts w:ascii="Century Gothic" w:hAnsi="Century Gothic" w:cs="Calibri"/>
          <w:szCs w:val="20"/>
          <w:lang w:eastAsia="en-AU"/>
        </w:rPr>
        <w:fldChar w:fldCharType="end"/>
      </w:r>
      <w:bookmarkEnd w:id="1"/>
      <w:r w:rsidRPr="007C08B2">
        <w:rPr>
          <w:rFonts w:ascii="Century Gothic" w:hAnsi="Century Gothic" w:cs="Calibri"/>
          <w:szCs w:val="20"/>
          <w:lang w:eastAsia="en-AU"/>
        </w:rPr>
        <w:t xml:space="preserve"> I have chosen Option A and will inform</w:t>
      </w:r>
      <w:r w:rsidR="00B91C79">
        <w:rPr>
          <w:rFonts w:ascii="Century Gothic" w:hAnsi="Century Gothic" w:cs="Calibri"/>
          <w:szCs w:val="20"/>
          <w:lang w:eastAsia="en-AU"/>
        </w:rPr>
        <w:t xml:space="preserve"> UWA College</w:t>
      </w:r>
      <w:r w:rsidRPr="007C08B2">
        <w:rPr>
          <w:rFonts w:ascii="Century Gothic" w:hAnsi="Century Gothic" w:cs="Calibri"/>
          <w:szCs w:val="20"/>
          <w:lang w:eastAsia="en-AU"/>
        </w:rPr>
        <w:t xml:space="preserve"> that approved accommodation and welfare arrangements are in place.</w:t>
      </w:r>
      <w:r>
        <w:rPr>
          <w:rFonts w:ascii="Century Gothic" w:hAnsi="Century Gothic" w:cs="Calibri"/>
          <w:szCs w:val="20"/>
          <w:lang w:eastAsia="en-AU"/>
        </w:rPr>
        <w:t xml:space="preserve"> Details provided below.</w:t>
      </w:r>
    </w:p>
    <w:p w14:paraId="05C5CB23" w14:textId="61C4A36F" w:rsidR="006A0DBB" w:rsidRPr="007C08B2" w:rsidRDefault="006A0DBB" w:rsidP="006A0DBB">
      <w:pPr>
        <w:rPr>
          <w:rFonts w:ascii="Century Gothic" w:hAnsi="Century Gothic" w:cs="Calibri"/>
          <w:szCs w:val="20"/>
          <w:lang w:eastAsia="en-AU"/>
        </w:rPr>
      </w:pPr>
      <w:r w:rsidRPr="009A0D6A">
        <w:rPr>
          <w:rFonts w:ascii="Century Gothic" w:hAnsi="Century Gothic" w:cs="Calibri"/>
          <w:b/>
          <w:color w:val="27348B" w:themeColor="text2"/>
          <w:szCs w:val="20"/>
          <w:lang w:eastAsia="en-AU"/>
        </w:rPr>
        <w:t>Option B</w:t>
      </w:r>
      <w:r w:rsidRPr="007C08B2">
        <w:rPr>
          <w:rFonts w:ascii="Century Gothic" w:hAnsi="Century Gothic" w:cs="Calibri"/>
          <w:b/>
          <w:color w:val="333399"/>
          <w:szCs w:val="20"/>
          <w:lang w:eastAsia="en-AU"/>
        </w:rPr>
        <w:t xml:space="preserve"> – </w:t>
      </w:r>
      <w:r w:rsidRPr="007C08B2">
        <w:rPr>
          <w:rFonts w:ascii="Century Gothic" w:hAnsi="Century Gothic" w:cs="Calibri"/>
          <w:szCs w:val="20"/>
          <w:lang w:eastAsia="en-AU"/>
        </w:rPr>
        <w:t>Student stay</w:t>
      </w:r>
      <w:r w:rsidR="00B91C79">
        <w:rPr>
          <w:rFonts w:ascii="Century Gothic" w:hAnsi="Century Gothic" w:cs="Calibri"/>
          <w:szCs w:val="20"/>
          <w:lang w:eastAsia="en-AU"/>
        </w:rPr>
        <w:t>s</w:t>
      </w:r>
      <w:r w:rsidRPr="007C08B2">
        <w:rPr>
          <w:rFonts w:ascii="Century Gothic" w:hAnsi="Century Gothic" w:cs="Calibri"/>
          <w:szCs w:val="20"/>
          <w:lang w:eastAsia="en-AU"/>
        </w:rPr>
        <w:t xml:space="preserve"> in an accommodation and welfare arrangement approved by the Department of Home Affairs</w:t>
      </w:r>
      <w:bookmarkStart w:id="2" w:name="Check6"/>
      <w:r w:rsidRPr="007C08B2">
        <w:rPr>
          <w:rFonts w:ascii="Century Gothic" w:hAnsi="Century Gothic" w:cs="Calibri"/>
          <w:szCs w:val="20"/>
          <w:lang w:eastAsia="en-AU"/>
        </w:rPr>
        <w:t>.</w:t>
      </w:r>
    </w:p>
    <w:p w14:paraId="6CEEE2A4" w14:textId="77777777" w:rsidR="006A0DBB" w:rsidRPr="004E3036" w:rsidRDefault="006A0DBB" w:rsidP="006A0DBB">
      <w:pPr>
        <w:rPr>
          <w:rFonts w:ascii="Century Gothic" w:hAnsi="Century Gothic" w:cs="Calibri"/>
          <w:szCs w:val="20"/>
          <w:lang w:eastAsia="en-AU"/>
        </w:rPr>
      </w:pPr>
      <w:r w:rsidRPr="007C08B2">
        <w:rPr>
          <w:rFonts w:ascii="Century Gothic" w:hAnsi="Century Gothic" w:cs="Calibri"/>
          <w:szCs w:val="20"/>
          <w:lang w:eastAsia="en-AU"/>
        </w:rPr>
        <w:fldChar w:fldCharType="begin">
          <w:ffData>
            <w:name w:val="Check6"/>
            <w:enabled/>
            <w:calcOnExit w:val="0"/>
            <w:checkBox>
              <w:sizeAuto/>
              <w:default w:val="0"/>
            </w:checkBox>
          </w:ffData>
        </w:fldChar>
      </w:r>
      <w:r w:rsidRPr="007C08B2">
        <w:rPr>
          <w:rFonts w:ascii="Century Gothic" w:hAnsi="Century Gothic" w:cs="Calibri"/>
          <w:szCs w:val="20"/>
          <w:lang w:eastAsia="en-AU"/>
        </w:rPr>
        <w:instrText xml:space="preserve"> FORMCHECKBOX </w:instrText>
      </w:r>
      <w:r w:rsidR="00722BBD">
        <w:rPr>
          <w:rFonts w:ascii="Century Gothic" w:hAnsi="Century Gothic" w:cs="Calibri"/>
          <w:szCs w:val="20"/>
          <w:lang w:eastAsia="en-AU"/>
        </w:rPr>
      </w:r>
      <w:r w:rsidR="00722BBD">
        <w:rPr>
          <w:rFonts w:ascii="Century Gothic" w:hAnsi="Century Gothic" w:cs="Calibri"/>
          <w:szCs w:val="20"/>
          <w:lang w:eastAsia="en-AU"/>
        </w:rPr>
        <w:fldChar w:fldCharType="separate"/>
      </w:r>
      <w:r w:rsidRPr="007C08B2">
        <w:rPr>
          <w:rFonts w:ascii="Century Gothic" w:hAnsi="Century Gothic" w:cs="Calibri"/>
          <w:szCs w:val="20"/>
          <w:lang w:eastAsia="en-AU"/>
        </w:rPr>
        <w:fldChar w:fldCharType="end"/>
      </w:r>
      <w:bookmarkEnd w:id="2"/>
      <w:r w:rsidRPr="007C08B2">
        <w:rPr>
          <w:rFonts w:ascii="Century Gothic" w:hAnsi="Century Gothic" w:cs="Calibri"/>
          <w:szCs w:val="20"/>
          <w:lang w:eastAsia="en-AU"/>
        </w:rPr>
        <w:t xml:space="preserve"> I have chosen Option B</w:t>
      </w:r>
      <w:r>
        <w:rPr>
          <w:rFonts w:ascii="Century Gothic" w:hAnsi="Century Gothic" w:cs="Calibri"/>
          <w:szCs w:val="20"/>
          <w:lang w:eastAsia="en-AU"/>
        </w:rPr>
        <w:t xml:space="preserve"> and my child will live in Perth, WA with me or a Department of Home Affairs approved relative until they turn 18. Details provided below. </w:t>
      </w:r>
    </w:p>
    <w:p w14:paraId="23798FD0" w14:textId="77777777" w:rsidR="006A0DBB" w:rsidRPr="009A0D6A" w:rsidRDefault="006A0DBB" w:rsidP="006A0DBB">
      <w:pPr>
        <w:pStyle w:val="Heading2"/>
        <w:rPr>
          <w:rFonts w:ascii="Century Gothic" w:hAnsi="Century Gothic"/>
          <w:sz w:val="17"/>
          <w:szCs w:val="17"/>
        </w:rPr>
      </w:pPr>
      <w:r w:rsidRPr="009A0D6A">
        <w:rPr>
          <w:rFonts w:ascii="Century Gothic" w:hAnsi="Century Gothic"/>
          <w:sz w:val="17"/>
          <w:szCs w:val="17"/>
        </w:rPr>
        <w:t xml:space="preserve">Student Details </w:t>
      </w:r>
    </w:p>
    <w:p w14:paraId="098ED723" w14:textId="21758645" w:rsidR="006A0DBB" w:rsidRPr="007C08B2" w:rsidRDefault="006A0DBB" w:rsidP="006A0DBB">
      <w:pPr>
        <w:pStyle w:val="NoSpacing"/>
        <w:rPr>
          <w:rFonts w:ascii="Century Gothic" w:hAnsi="Century Gothic" w:cs="Calibri"/>
          <w:sz w:val="17"/>
          <w:szCs w:val="17"/>
          <w:lang w:eastAsia="en-AU"/>
        </w:rPr>
      </w:pPr>
      <w:r w:rsidRPr="007C08B2">
        <w:rPr>
          <w:rFonts w:ascii="Century Gothic" w:hAnsi="Century Gothic" w:cs="Calibri"/>
          <w:b/>
          <w:sz w:val="17"/>
          <w:szCs w:val="17"/>
          <w:lang w:eastAsia="en-AU"/>
        </w:rPr>
        <w:t>Family name</w:t>
      </w:r>
      <w:r w:rsidRPr="007C08B2">
        <w:rPr>
          <w:rFonts w:ascii="Century Gothic" w:hAnsi="Century Gothic" w:cs="Calibri"/>
          <w:sz w:val="17"/>
          <w:szCs w:val="17"/>
          <w:lang w:eastAsia="en-AU"/>
        </w:rPr>
        <w:t xml:space="preserve"> ___________________________________</w:t>
      </w:r>
      <w:r w:rsidR="00B91C79">
        <w:rPr>
          <w:rFonts w:ascii="Century Gothic" w:hAnsi="Century Gothic" w:cs="Calibri"/>
          <w:sz w:val="17"/>
          <w:szCs w:val="17"/>
          <w:lang w:eastAsia="en-AU"/>
        </w:rPr>
        <w:t>__</w:t>
      </w:r>
      <w:r w:rsidRPr="007C08B2">
        <w:rPr>
          <w:rFonts w:ascii="Century Gothic" w:hAnsi="Century Gothic" w:cs="Calibri"/>
          <w:sz w:val="17"/>
          <w:szCs w:val="17"/>
          <w:lang w:eastAsia="en-AU"/>
        </w:rPr>
        <w:t xml:space="preserve">    </w:t>
      </w:r>
      <w:r w:rsidRPr="007C08B2">
        <w:rPr>
          <w:rFonts w:ascii="Century Gothic" w:hAnsi="Century Gothic" w:cs="Calibri"/>
          <w:b/>
          <w:sz w:val="17"/>
          <w:szCs w:val="17"/>
          <w:lang w:eastAsia="en-AU"/>
        </w:rPr>
        <w:t xml:space="preserve">Given names </w:t>
      </w:r>
      <w:r w:rsidRPr="007C08B2">
        <w:rPr>
          <w:rFonts w:ascii="Century Gothic" w:hAnsi="Century Gothic" w:cs="Calibri"/>
          <w:sz w:val="17"/>
          <w:szCs w:val="17"/>
          <w:lang w:eastAsia="en-AU"/>
        </w:rPr>
        <w:t>________________________________________</w:t>
      </w:r>
    </w:p>
    <w:p w14:paraId="47E01283" w14:textId="77777777" w:rsidR="006A0DBB" w:rsidRPr="007C08B2" w:rsidRDefault="006A0DBB" w:rsidP="006A0DBB">
      <w:pPr>
        <w:pStyle w:val="NoSpacing"/>
        <w:rPr>
          <w:rFonts w:ascii="Century Gothic" w:hAnsi="Century Gothic" w:cs="Calibri"/>
          <w:sz w:val="17"/>
          <w:szCs w:val="17"/>
        </w:rPr>
      </w:pPr>
    </w:p>
    <w:p w14:paraId="7A32F94A" w14:textId="23E27B0D" w:rsidR="006A0DBB" w:rsidRPr="007C08B2" w:rsidRDefault="006A0DBB" w:rsidP="006A0DBB">
      <w:pPr>
        <w:pStyle w:val="NoSpacing"/>
        <w:rPr>
          <w:rFonts w:ascii="Century Gothic" w:hAnsi="Century Gothic" w:cs="Calibri"/>
          <w:sz w:val="17"/>
          <w:szCs w:val="17"/>
        </w:rPr>
      </w:pPr>
      <w:r w:rsidRPr="007C08B2">
        <w:rPr>
          <w:rFonts w:ascii="Century Gothic" w:hAnsi="Century Gothic" w:cs="Calibri"/>
          <w:b/>
          <w:sz w:val="17"/>
          <w:szCs w:val="17"/>
        </w:rPr>
        <w:t>Date of birth</w:t>
      </w:r>
      <w:r w:rsidRPr="007C08B2">
        <w:rPr>
          <w:rFonts w:ascii="Century Gothic" w:hAnsi="Century Gothic" w:cs="Calibri"/>
          <w:sz w:val="17"/>
          <w:szCs w:val="17"/>
        </w:rPr>
        <w:t xml:space="preserve"> ___________________________________</w:t>
      </w:r>
      <w:r w:rsidR="00B91C79">
        <w:rPr>
          <w:rFonts w:ascii="Century Gothic" w:hAnsi="Century Gothic" w:cs="Calibri"/>
          <w:sz w:val="17"/>
          <w:szCs w:val="17"/>
        </w:rPr>
        <w:t>___</w:t>
      </w:r>
      <w:r w:rsidRPr="007C08B2">
        <w:rPr>
          <w:rFonts w:ascii="Century Gothic" w:hAnsi="Century Gothic" w:cs="Calibri"/>
          <w:sz w:val="17"/>
          <w:szCs w:val="17"/>
        </w:rPr>
        <w:t xml:space="preserve">    </w:t>
      </w:r>
      <w:r w:rsidRPr="007C08B2">
        <w:rPr>
          <w:rFonts w:ascii="Century Gothic" w:hAnsi="Century Gothic" w:cs="Calibri"/>
          <w:b/>
          <w:sz w:val="17"/>
          <w:szCs w:val="17"/>
        </w:rPr>
        <w:t>Student ID</w:t>
      </w:r>
      <w:r w:rsidRPr="007C08B2">
        <w:rPr>
          <w:rFonts w:ascii="Century Gothic" w:hAnsi="Century Gothic" w:cs="Calibri"/>
          <w:sz w:val="17"/>
          <w:szCs w:val="17"/>
        </w:rPr>
        <w:t xml:space="preserve"> _____________________________________</w:t>
      </w:r>
      <w:r>
        <w:rPr>
          <w:rFonts w:ascii="Century Gothic" w:hAnsi="Century Gothic" w:cs="Calibri"/>
          <w:sz w:val="17"/>
          <w:szCs w:val="17"/>
        </w:rPr>
        <w:t>______</w:t>
      </w:r>
    </w:p>
    <w:p w14:paraId="10927396" w14:textId="77777777" w:rsidR="006A0DBB" w:rsidRPr="007C08B2" w:rsidRDefault="006A0DBB" w:rsidP="006A0DBB">
      <w:pPr>
        <w:pStyle w:val="NoSpacing"/>
        <w:rPr>
          <w:rFonts w:ascii="Century Gothic" w:hAnsi="Century Gothic" w:cs="Calibri"/>
          <w:sz w:val="17"/>
          <w:szCs w:val="17"/>
        </w:rPr>
      </w:pPr>
    </w:p>
    <w:p w14:paraId="5D6903F4" w14:textId="77777777" w:rsidR="006A0DBB" w:rsidRPr="007C08B2" w:rsidRDefault="006A0DBB" w:rsidP="006A0DBB">
      <w:pPr>
        <w:pStyle w:val="NoSpacing"/>
        <w:rPr>
          <w:rFonts w:ascii="Century Gothic" w:hAnsi="Century Gothic" w:cs="Calibri"/>
          <w:sz w:val="17"/>
          <w:szCs w:val="17"/>
        </w:rPr>
      </w:pPr>
      <w:r w:rsidRPr="007C08B2">
        <w:rPr>
          <w:rFonts w:ascii="Century Gothic" w:hAnsi="Century Gothic" w:cs="Calibri"/>
          <w:b/>
          <w:sz w:val="17"/>
          <w:szCs w:val="17"/>
        </w:rPr>
        <w:t>Course</w:t>
      </w:r>
      <w:r w:rsidRPr="007C08B2">
        <w:rPr>
          <w:rFonts w:ascii="Century Gothic" w:hAnsi="Century Gothic" w:cs="Calibri"/>
          <w:sz w:val="17"/>
          <w:szCs w:val="17"/>
        </w:rPr>
        <w:t xml:space="preserve"> __________________________________________</w:t>
      </w:r>
      <w:r>
        <w:rPr>
          <w:rFonts w:ascii="Century Gothic" w:hAnsi="Century Gothic" w:cs="Calibri"/>
          <w:sz w:val="17"/>
          <w:szCs w:val="17"/>
        </w:rPr>
        <w:t xml:space="preserve">_    </w:t>
      </w:r>
      <w:r w:rsidRPr="007C08B2">
        <w:rPr>
          <w:rFonts w:ascii="Century Gothic" w:hAnsi="Century Gothic" w:cs="Calibri"/>
          <w:b/>
          <w:sz w:val="17"/>
          <w:szCs w:val="17"/>
        </w:rPr>
        <w:t>Course start date</w:t>
      </w:r>
      <w:r w:rsidRPr="007C08B2">
        <w:rPr>
          <w:rFonts w:ascii="Century Gothic" w:hAnsi="Century Gothic" w:cs="Calibri"/>
          <w:sz w:val="17"/>
          <w:szCs w:val="17"/>
        </w:rPr>
        <w:t xml:space="preserve"> __________________________</w:t>
      </w:r>
      <w:r>
        <w:rPr>
          <w:rFonts w:ascii="Century Gothic" w:hAnsi="Century Gothic" w:cs="Calibri"/>
          <w:sz w:val="17"/>
          <w:szCs w:val="17"/>
        </w:rPr>
        <w:t>__________</w:t>
      </w:r>
    </w:p>
    <w:p w14:paraId="20C985E7" w14:textId="77777777" w:rsidR="006A0DBB" w:rsidRPr="007C08B2" w:rsidRDefault="006A0DBB" w:rsidP="006A0DBB">
      <w:pPr>
        <w:pStyle w:val="NoSpacing"/>
        <w:rPr>
          <w:rFonts w:ascii="Century Gothic" w:hAnsi="Century Gothic" w:cs="Calibri"/>
          <w:sz w:val="17"/>
          <w:szCs w:val="17"/>
        </w:rPr>
      </w:pPr>
    </w:p>
    <w:p w14:paraId="0489A19D" w14:textId="676AF3C3" w:rsidR="006A0DBB" w:rsidRPr="00B91C79" w:rsidRDefault="006A0DBB" w:rsidP="00B91C79">
      <w:pPr>
        <w:pStyle w:val="NoSpacing"/>
        <w:rPr>
          <w:rFonts w:ascii="Century Gothic" w:hAnsi="Century Gothic" w:cs="Calibri"/>
          <w:sz w:val="17"/>
          <w:szCs w:val="17"/>
        </w:rPr>
      </w:pPr>
      <w:r w:rsidRPr="007C08B2">
        <w:rPr>
          <w:rFonts w:ascii="Century Gothic" w:hAnsi="Century Gothic" w:cs="Calibri"/>
          <w:b/>
          <w:sz w:val="17"/>
          <w:szCs w:val="17"/>
        </w:rPr>
        <w:t>Passport number</w:t>
      </w:r>
      <w:r w:rsidRPr="007C08B2">
        <w:rPr>
          <w:rFonts w:ascii="Century Gothic" w:hAnsi="Century Gothic" w:cs="Calibri"/>
          <w:sz w:val="17"/>
          <w:szCs w:val="17"/>
        </w:rPr>
        <w:t xml:space="preserve"> __________________________________    </w:t>
      </w:r>
      <w:r w:rsidRPr="007C08B2">
        <w:rPr>
          <w:rFonts w:ascii="Century Gothic" w:hAnsi="Century Gothic" w:cs="Calibri"/>
          <w:b/>
          <w:sz w:val="17"/>
          <w:szCs w:val="17"/>
        </w:rPr>
        <w:t>Nationality</w:t>
      </w:r>
      <w:r w:rsidRPr="007C08B2">
        <w:rPr>
          <w:rFonts w:ascii="Century Gothic" w:hAnsi="Century Gothic" w:cs="Calibri"/>
          <w:sz w:val="17"/>
          <w:szCs w:val="17"/>
        </w:rPr>
        <w:t xml:space="preserve"> _______________________________________</w:t>
      </w:r>
      <w:r w:rsidR="00B91C79">
        <w:rPr>
          <w:rFonts w:ascii="Century Gothic" w:hAnsi="Century Gothic" w:cs="Calibri"/>
          <w:sz w:val="17"/>
          <w:szCs w:val="17"/>
        </w:rPr>
        <w:t>___</w:t>
      </w:r>
    </w:p>
    <w:p w14:paraId="263C56F8" w14:textId="23E78943" w:rsidR="006A0DBB" w:rsidRPr="009A0D6A" w:rsidRDefault="006A0DBB" w:rsidP="006A0DBB">
      <w:pPr>
        <w:pStyle w:val="Heading2"/>
        <w:rPr>
          <w:rFonts w:ascii="Century Gothic" w:hAnsi="Century Gothic"/>
          <w:sz w:val="17"/>
          <w:szCs w:val="17"/>
        </w:rPr>
      </w:pPr>
      <w:r w:rsidRPr="009A0D6A">
        <w:rPr>
          <w:rFonts w:ascii="Century Gothic" w:hAnsi="Century Gothic"/>
          <w:sz w:val="17"/>
          <w:szCs w:val="17"/>
        </w:rPr>
        <w:t>Parent/Legal Guardian Details</w:t>
      </w:r>
    </w:p>
    <w:p w14:paraId="73E123E2" w14:textId="31524DA8" w:rsidR="006A0DBB" w:rsidRPr="007C08B2" w:rsidRDefault="006A0DBB" w:rsidP="006A0DBB">
      <w:pPr>
        <w:pStyle w:val="NoSpacing"/>
        <w:rPr>
          <w:rFonts w:ascii="Century Gothic" w:hAnsi="Century Gothic" w:cs="Calibri"/>
          <w:sz w:val="17"/>
          <w:szCs w:val="17"/>
          <w:lang w:eastAsia="en-AU"/>
        </w:rPr>
      </w:pPr>
      <w:r w:rsidRPr="007C08B2">
        <w:rPr>
          <w:rFonts w:ascii="Century Gothic" w:hAnsi="Century Gothic" w:cs="Calibri"/>
          <w:b/>
          <w:sz w:val="17"/>
          <w:szCs w:val="17"/>
          <w:lang w:eastAsia="en-AU"/>
        </w:rPr>
        <w:t>Family name</w:t>
      </w:r>
      <w:r w:rsidRPr="007C08B2">
        <w:rPr>
          <w:rFonts w:ascii="Century Gothic" w:hAnsi="Century Gothic" w:cs="Calibri"/>
          <w:sz w:val="17"/>
          <w:szCs w:val="17"/>
          <w:lang w:eastAsia="en-AU"/>
        </w:rPr>
        <w:t xml:space="preserve"> ___________________________________</w:t>
      </w:r>
      <w:r>
        <w:rPr>
          <w:rFonts w:ascii="Century Gothic" w:hAnsi="Century Gothic" w:cs="Calibri"/>
          <w:sz w:val="17"/>
          <w:szCs w:val="17"/>
          <w:lang w:eastAsia="en-AU"/>
        </w:rPr>
        <w:t>_</w:t>
      </w:r>
      <w:r w:rsidRPr="007C08B2">
        <w:rPr>
          <w:rFonts w:ascii="Century Gothic" w:hAnsi="Century Gothic" w:cs="Calibri"/>
          <w:sz w:val="17"/>
          <w:szCs w:val="17"/>
          <w:lang w:eastAsia="en-AU"/>
        </w:rPr>
        <w:t xml:space="preserve">    </w:t>
      </w:r>
      <w:r w:rsidR="00B91C79">
        <w:rPr>
          <w:rFonts w:ascii="Century Gothic" w:hAnsi="Century Gothic" w:cs="Calibri"/>
          <w:sz w:val="17"/>
          <w:szCs w:val="17"/>
          <w:lang w:eastAsia="en-AU"/>
        </w:rPr>
        <w:t xml:space="preserve">    </w:t>
      </w:r>
      <w:r w:rsidRPr="007C08B2">
        <w:rPr>
          <w:rFonts w:ascii="Century Gothic" w:hAnsi="Century Gothic" w:cs="Calibri"/>
          <w:b/>
          <w:sz w:val="17"/>
          <w:szCs w:val="17"/>
          <w:lang w:eastAsia="en-AU"/>
        </w:rPr>
        <w:t>Given names</w:t>
      </w:r>
      <w:r w:rsidRPr="007C08B2">
        <w:rPr>
          <w:rFonts w:ascii="Century Gothic" w:hAnsi="Century Gothic" w:cs="Calibri"/>
          <w:sz w:val="17"/>
          <w:szCs w:val="17"/>
          <w:lang w:eastAsia="en-AU"/>
        </w:rPr>
        <w:t xml:space="preserve"> _______________________________________</w:t>
      </w:r>
    </w:p>
    <w:p w14:paraId="1F2A935C" w14:textId="77777777" w:rsidR="006A0DBB" w:rsidRPr="007C08B2" w:rsidRDefault="006A0DBB" w:rsidP="006A0DBB">
      <w:pPr>
        <w:pStyle w:val="NoSpacing"/>
        <w:rPr>
          <w:rFonts w:ascii="Century Gothic" w:hAnsi="Century Gothic" w:cs="Calibri"/>
          <w:sz w:val="17"/>
          <w:szCs w:val="17"/>
        </w:rPr>
      </w:pPr>
    </w:p>
    <w:p w14:paraId="3F63E672" w14:textId="34ACB8C5" w:rsidR="006A0DBB" w:rsidRPr="007C08B2" w:rsidRDefault="006A0DBB" w:rsidP="006A0DBB">
      <w:pPr>
        <w:pStyle w:val="NoSpacing"/>
        <w:rPr>
          <w:rFonts w:ascii="Century Gothic" w:hAnsi="Century Gothic" w:cs="Calibri"/>
          <w:sz w:val="17"/>
          <w:szCs w:val="17"/>
        </w:rPr>
      </w:pPr>
      <w:r w:rsidRPr="007C08B2">
        <w:rPr>
          <w:rFonts w:ascii="Century Gothic" w:hAnsi="Century Gothic" w:cs="Calibri"/>
          <w:b/>
          <w:sz w:val="17"/>
          <w:szCs w:val="17"/>
        </w:rPr>
        <w:t>Relationship to student</w:t>
      </w:r>
      <w:r w:rsidRPr="007C08B2">
        <w:rPr>
          <w:rFonts w:ascii="Century Gothic" w:hAnsi="Century Gothic" w:cs="Calibri"/>
          <w:sz w:val="17"/>
          <w:szCs w:val="17"/>
        </w:rPr>
        <w:t xml:space="preserve"> _____________________________</w:t>
      </w:r>
      <w:r w:rsidR="00B91C79">
        <w:rPr>
          <w:rFonts w:ascii="Century Gothic" w:hAnsi="Century Gothic" w:cs="Calibri"/>
          <w:sz w:val="17"/>
          <w:szCs w:val="17"/>
        </w:rPr>
        <w:t xml:space="preserve">  </w:t>
      </w:r>
      <w:r w:rsidRPr="007C08B2">
        <w:rPr>
          <w:rFonts w:ascii="Century Gothic" w:hAnsi="Century Gothic" w:cs="Calibri"/>
          <w:sz w:val="17"/>
          <w:szCs w:val="17"/>
        </w:rPr>
        <w:t xml:space="preserve"> </w:t>
      </w:r>
      <w:r>
        <w:rPr>
          <w:rFonts w:ascii="Century Gothic" w:hAnsi="Century Gothic" w:cs="Calibri"/>
          <w:sz w:val="17"/>
          <w:szCs w:val="17"/>
        </w:rPr>
        <w:t xml:space="preserve"> </w:t>
      </w:r>
      <w:r w:rsidRPr="007C08B2">
        <w:rPr>
          <w:rFonts w:ascii="Century Gothic" w:hAnsi="Century Gothic" w:cs="Calibri"/>
          <w:b/>
          <w:sz w:val="17"/>
          <w:szCs w:val="17"/>
        </w:rPr>
        <w:t>Date of birth</w:t>
      </w:r>
      <w:r w:rsidRPr="007C08B2">
        <w:rPr>
          <w:rFonts w:ascii="Century Gothic" w:hAnsi="Century Gothic" w:cs="Calibri"/>
          <w:sz w:val="17"/>
          <w:szCs w:val="17"/>
        </w:rPr>
        <w:t xml:space="preserve"> ____________________________________</w:t>
      </w:r>
      <w:r w:rsidR="00B91C79">
        <w:rPr>
          <w:rFonts w:ascii="Century Gothic" w:hAnsi="Century Gothic" w:cs="Calibri"/>
          <w:sz w:val="17"/>
          <w:szCs w:val="17"/>
        </w:rPr>
        <w:t>____</w:t>
      </w:r>
    </w:p>
    <w:p w14:paraId="768C7BD4" w14:textId="77777777" w:rsidR="006A0DBB" w:rsidRPr="007C08B2" w:rsidRDefault="006A0DBB" w:rsidP="006A0DBB">
      <w:pPr>
        <w:pStyle w:val="NoSpacing"/>
        <w:rPr>
          <w:rFonts w:ascii="Century Gothic" w:hAnsi="Century Gothic" w:cs="Calibri"/>
          <w:b/>
          <w:sz w:val="17"/>
          <w:szCs w:val="17"/>
          <w:lang w:eastAsia="en-AU"/>
        </w:rPr>
      </w:pPr>
    </w:p>
    <w:p w14:paraId="06775ABF" w14:textId="19E4993B" w:rsidR="006A0DBB" w:rsidRPr="007C08B2" w:rsidRDefault="006A0DBB" w:rsidP="006A0DBB">
      <w:pPr>
        <w:pStyle w:val="NoSpacing"/>
        <w:rPr>
          <w:rFonts w:ascii="Century Gothic" w:hAnsi="Century Gothic" w:cs="Calibri"/>
          <w:sz w:val="17"/>
          <w:szCs w:val="17"/>
          <w:lang w:eastAsia="en-AU"/>
        </w:rPr>
      </w:pPr>
      <w:r w:rsidRPr="007C08B2">
        <w:rPr>
          <w:rFonts w:ascii="Century Gothic" w:hAnsi="Century Gothic" w:cs="Calibri"/>
          <w:b/>
          <w:sz w:val="17"/>
          <w:szCs w:val="17"/>
          <w:lang w:eastAsia="en-AU"/>
        </w:rPr>
        <w:t xml:space="preserve">Address </w:t>
      </w:r>
      <w:r w:rsidRPr="007C08B2">
        <w:rPr>
          <w:rFonts w:ascii="Century Gothic" w:hAnsi="Century Gothic" w:cs="Calibri"/>
          <w:sz w:val="17"/>
          <w:szCs w:val="17"/>
          <w:lang w:eastAsia="en-AU"/>
        </w:rPr>
        <w:t>_____________________________________________________________________________________________</w:t>
      </w:r>
      <w:r w:rsidR="00B91C79">
        <w:rPr>
          <w:rFonts w:ascii="Century Gothic" w:hAnsi="Century Gothic" w:cs="Calibri"/>
          <w:sz w:val="17"/>
          <w:szCs w:val="17"/>
          <w:lang w:eastAsia="en-AU"/>
        </w:rPr>
        <w:t>_____</w:t>
      </w:r>
    </w:p>
    <w:p w14:paraId="2BE10610" w14:textId="77777777" w:rsidR="006A0DBB" w:rsidRPr="007C08B2" w:rsidRDefault="006A0DBB" w:rsidP="006A0DBB">
      <w:pPr>
        <w:pStyle w:val="NoSpacing"/>
        <w:rPr>
          <w:rFonts w:ascii="Century Gothic" w:hAnsi="Century Gothic" w:cs="Calibri"/>
          <w:sz w:val="17"/>
          <w:szCs w:val="17"/>
          <w:lang w:eastAsia="en-AU"/>
        </w:rPr>
      </w:pPr>
    </w:p>
    <w:p w14:paraId="104AFF3D" w14:textId="2845BD2D" w:rsidR="006A0DBB" w:rsidRPr="00B91C79" w:rsidRDefault="006A0DBB" w:rsidP="006A0DBB">
      <w:pPr>
        <w:pStyle w:val="NoSpacing"/>
        <w:rPr>
          <w:rFonts w:ascii="Century Gothic" w:hAnsi="Century Gothic" w:cs="Calibri"/>
          <w:sz w:val="17"/>
          <w:szCs w:val="17"/>
          <w:lang w:eastAsia="en-AU"/>
        </w:rPr>
      </w:pPr>
      <w:r w:rsidRPr="007C08B2">
        <w:rPr>
          <w:rFonts w:ascii="Century Gothic" w:hAnsi="Century Gothic" w:cs="Calibri"/>
          <w:b/>
          <w:sz w:val="17"/>
          <w:szCs w:val="17"/>
          <w:lang w:eastAsia="en-AU"/>
        </w:rPr>
        <w:t>Suburb/City/State</w:t>
      </w:r>
      <w:r w:rsidR="00B91C79">
        <w:rPr>
          <w:rFonts w:ascii="Century Gothic" w:hAnsi="Century Gothic" w:cs="Calibri"/>
          <w:b/>
          <w:sz w:val="17"/>
          <w:szCs w:val="17"/>
          <w:lang w:eastAsia="en-AU"/>
        </w:rPr>
        <w:t>/Country</w:t>
      </w:r>
      <w:r w:rsidRPr="007C08B2">
        <w:rPr>
          <w:rFonts w:ascii="Century Gothic" w:hAnsi="Century Gothic" w:cs="Calibri"/>
          <w:sz w:val="17"/>
          <w:szCs w:val="17"/>
          <w:lang w:eastAsia="en-AU"/>
        </w:rPr>
        <w:t xml:space="preserve"> _________________________ </w:t>
      </w:r>
      <w:r w:rsidR="00B91C79">
        <w:rPr>
          <w:rFonts w:ascii="Century Gothic" w:hAnsi="Century Gothic" w:cs="Calibri"/>
          <w:sz w:val="17"/>
          <w:szCs w:val="17"/>
          <w:lang w:eastAsia="en-AU"/>
        </w:rPr>
        <w:t xml:space="preserve">    </w:t>
      </w:r>
      <w:r w:rsidRPr="007C08B2">
        <w:rPr>
          <w:rFonts w:ascii="Century Gothic" w:hAnsi="Century Gothic" w:cs="Calibri"/>
          <w:b/>
          <w:sz w:val="17"/>
          <w:szCs w:val="17"/>
          <w:lang w:eastAsia="en-AU"/>
        </w:rPr>
        <w:t>Postcode ____________________</w:t>
      </w:r>
      <w:r w:rsidR="00B91C79">
        <w:rPr>
          <w:rFonts w:ascii="Century Gothic" w:hAnsi="Century Gothic" w:cs="Calibri"/>
          <w:b/>
          <w:sz w:val="17"/>
          <w:szCs w:val="17"/>
          <w:lang w:eastAsia="en-AU"/>
        </w:rPr>
        <w:t>_______________________</w:t>
      </w:r>
    </w:p>
    <w:p w14:paraId="3D660701" w14:textId="77777777" w:rsidR="00B91C79" w:rsidRDefault="00B91C79" w:rsidP="006A0DBB">
      <w:pPr>
        <w:pStyle w:val="NoSpacing"/>
        <w:rPr>
          <w:rFonts w:ascii="Century Gothic" w:hAnsi="Century Gothic" w:cs="Calibri"/>
          <w:b/>
          <w:sz w:val="17"/>
          <w:szCs w:val="17"/>
          <w:lang w:eastAsia="en-AU"/>
        </w:rPr>
      </w:pPr>
    </w:p>
    <w:p w14:paraId="6F016CAC" w14:textId="16773D38" w:rsidR="006A0DBB" w:rsidRPr="006A0DBB" w:rsidRDefault="006A0DBB" w:rsidP="006A0DBB">
      <w:pPr>
        <w:pStyle w:val="NoSpacing"/>
        <w:rPr>
          <w:rFonts w:ascii="Century Gothic" w:hAnsi="Century Gothic" w:cs="Calibri"/>
          <w:sz w:val="17"/>
          <w:szCs w:val="17"/>
          <w:lang w:eastAsia="en-AU"/>
        </w:rPr>
      </w:pPr>
      <w:r w:rsidRPr="007C08B2">
        <w:rPr>
          <w:rFonts w:ascii="Century Gothic" w:hAnsi="Century Gothic" w:cs="Calibri"/>
          <w:b/>
          <w:sz w:val="17"/>
          <w:szCs w:val="17"/>
          <w:lang w:eastAsia="en-AU"/>
        </w:rPr>
        <w:t>Email address</w:t>
      </w:r>
      <w:r w:rsidRPr="007C08B2">
        <w:rPr>
          <w:rFonts w:ascii="Century Gothic" w:hAnsi="Century Gothic" w:cs="Calibri"/>
          <w:sz w:val="17"/>
          <w:szCs w:val="17"/>
          <w:lang w:eastAsia="en-AU"/>
        </w:rPr>
        <w:t xml:space="preserve"> ___________________________________________</w:t>
      </w:r>
      <w:r w:rsidRPr="007C08B2">
        <w:rPr>
          <w:rFonts w:ascii="Century Gothic" w:hAnsi="Century Gothic" w:cs="Calibri"/>
          <w:sz w:val="17"/>
          <w:szCs w:val="17"/>
          <w:lang w:eastAsia="en-AU"/>
        </w:rPr>
        <w:tab/>
      </w:r>
      <w:r w:rsidRPr="007C08B2">
        <w:rPr>
          <w:rFonts w:ascii="Century Gothic" w:hAnsi="Century Gothic" w:cs="Calibri"/>
          <w:b/>
          <w:sz w:val="17"/>
          <w:szCs w:val="17"/>
          <w:lang w:eastAsia="en-AU"/>
        </w:rPr>
        <w:t>Telephone/Mobile</w:t>
      </w:r>
      <w:r w:rsidRPr="007C08B2">
        <w:rPr>
          <w:rFonts w:ascii="Century Gothic" w:hAnsi="Century Gothic" w:cs="Calibri"/>
          <w:sz w:val="17"/>
          <w:szCs w:val="17"/>
          <w:lang w:eastAsia="en-AU"/>
        </w:rPr>
        <w:t xml:space="preserve"> ____________________________</w:t>
      </w:r>
      <w:r w:rsidR="00B91C79">
        <w:rPr>
          <w:rFonts w:ascii="Century Gothic" w:hAnsi="Century Gothic" w:cs="Calibri"/>
          <w:sz w:val="17"/>
          <w:szCs w:val="17"/>
          <w:lang w:eastAsia="en-AU"/>
        </w:rPr>
        <w:t>_</w:t>
      </w:r>
    </w:p>
    <w:p w14:paraId="24B2EB16" w14:textId="77777777" w:rsidR="006A0DBB" w:rsidRPr="009A0D6A" w:rsidRDefault="006A0DBB" w:rsidP="006A0DBB">
      <w:pPr>
        <w:pStyle w:val="Heading1"/>
        <w:jc w:val="center"/>
        <w:rPr>
          <w:rFonts w:ascii="Century Gothic" w:hAnsi="Century Gothic"/>
        </w:rPr>
      </w:pPr>
      <w:r w:rsidRPr="009A0D6A">
        <w:rPr>
          <w:rFonts w:ascii="Century Gothic" w:hAnsi="Century Gothic"/>
        </w:rPr>
        <w:lastRenderedPageBreak/>
        <w:t>Information for Parents / Legal Guardians of International Students Under the age of 18</w:t>
      </w:r>
    </w:p>
    <w:p w14:paraId="7EF17458" w14:textId="1C7FB054" w:rsidR="006A0DBB" w:rsidRPr="009A0D6A" w:rsidRDefault="006A0DBB" w:rsidP="006A0DBB">
      <w:pPr>
        <w:pStyle w:val="Heading1"/>
        <w:rPr>
          <w:rFonts w:ascii="Century Gothic" w:hAnsi="Century Gothic"/>
        </w:rPr>
      </w:pPr>
      <w:r w:rsidRPr="009A0D6A">
        <w:rPr>
          <w:rFonts w:ascii="Century Gothic" w:hAnsi="Century Gothic"/>
          <w:b w:val="0"/>
          <w:bCs w:val="0"/>
          <w:sz w:val="20"/>
          <w:szCs w:val="20"/>
        </w:rPr>
        <w:t>The University of Western Australia</w:t>
      </w:r>
      <w:r w:rsidR="00B91C79">
        <w:rPr>
          <w:rFonts w:ascii="Century Gothic" w:hAnsi="Century Gothic"/>
          <w:b w:val="0"/>
          <w:bCs w:val="0"/>
          <w:sz w:val="20"/>
          <w:szCs w:val="20"/>
        </w:rPr>
        <w:t xml:space="preserve"> College</w:t>
      </w:r>
      <w:r w:rsidRPr="009A0D6A">
        <w:rPr>
          <w:rFonts w:ascii="Century Gothic" w:hAnsi="Century Gothic"/>
          <w:b w:val="0"/>
          <w:bCs w:val="0"/>
          <w:sz w:val="20"/>
          <w:szCs w:val="20"/>
        </w:rPr>
        <w:t xml:space="preserve"> welcomes international students, including students aged 17 </w:t>
      </w:r>
      <w:r>
        <w:rPr>
          <w:rFonts w:ascii="Century Gothic" w:hAnsi="Century Gothic"/>
          <w:b w:val="0"/>
          <w:bCs w:val="0"/>
          <w:sz w:val="20"/>
          <w:szCs w:val="20"/>
        </w:rPr>
        <w:t xml:space="preserve">when </w:t>
      </w:r>
      <w:r w:rsidRPr="009A0D6A">
        <w:rPr>
          <w:rFonts w:ascii="Century Gothic" w:hAnsi="Century Gothic"/>
          <w:b w:val="0"/>
          <w:bCs w:val="0"/>
          <w:sz w:val="20"/>
          <w:szCs w:val="20"/>
        </w:rPr>
        <w:t xml:space="preserve">commencing their </w:t>
      </w:r>
      <w:r>
        <w:rPr>
          <w:rFonts w:ascii="Century Gothic" w:hAnsi="Century Gothic"/>
          <w:b w:val="0"/>
          <w:bCs w:val="0"/>
          <w:sz w:val="20"/>
          <w:szCs w:val="20"/>
        </w:rPr>
        <w:t>studies</w:t>
      </w:r>
      <w:r w:rsidRPr="009A0D6A">
        <w:rPr>
          <w:rFonts w:ascii="Century Gothic" w:hAnsi="Century Gothic"/>
          <w:b w:val="0"/>
          <w:bCs w:val="0"/>
          <w:sz w:val="20"/>
          <w:szCs w:val="20"/>
        </w:rPr>
        <w:t xml:space="preserve">. This document contains information of how we care for students aged under 18 as well as the responsibility of a student, parents or guardians of the child. </w:t>
      </w:r>
    </w:p>
    <w:p w14:paraId="10094D81" w14:textId="77777777" w:rsidR="006A0DBB" w:rsidRPr="009A0D6A" w:rsidRDefault="006A0DBB" w:rsidP="006A0DBB">
      <w:pPr>
        <w:pStyle w:val="Heading1"/>
        <w:spacing w:after="96"/>
        <w:ind w:right="1437"/>
        <w:rPr>
          <w:rFonts w:ascii="Century Gothic" w:hAnsi="Century Gothic"/>
          <w:sz w:val="20"/>
          <w:szCs w:val="20"/>
        </w:rPr>
      </w:pPr>
      <w:r w:rsidRPr="009A0D6A">
        <w:rPr>
          <w:rFonts w:ascii="Century Gothic" w:hAnsi="Century Gothic"/>
          <w:sz w:val="20"/>
          <w:szCs w:val="20"/>
        </w:rPr>
        <w:t>SUMMARY OF UWA UNDER 18 GUARDIANSHIP PROCESS</w:t>
      </w:r>
    </w:p>
    <w:p w14:paraId="4FEF1951" w14:textId="59D608A2" w:rsidR="006A0DBB" w:rsidRPr="009A0D6A" w:rsidRDefault="006A0DBB" w:rsidP="006A0DBB">
      <w:pPr>
        <w:ind w:left="851" w:hanging="851"/>
        <w:rPr>
          <w:rFonts w:ascii="Century Gothic" w:hAnsi="Century Gothic" w:cs="Calibri"/>
          <w:szCs w:val="20"/>
        </w:rPr>
      </w:pPr>
      <w:r w:rsidRPr="009A0D6A">
        <w:rPr>
          <w:rFonts w:ascii="Century Gothic" w:hAnsi="Century Gothic" w:cs="Calibri"/>
          <w:szCs w:val="20"/>
        </w:rPr>
        <w:t xml:space="preserve"> Step 1:  </w:t>
      </w:r>
      <w:r w:rsidRPr="009A0D6A">
        <w:rPr>
          <w:rFonts w:ascii="Century Gothic" w:hAnsi="Century Gothic" w:cs="Calibri"/>
          <w:szCs w:val="20"/>
        </w:rPr>
        <w:tab/>
        <w:t>Ensure student meets the age requirements for their preferred course. Students must be no younger than 17 years of age at the time they are due to commence their studies at UWA</w:t>
      </w:r>
      <w:r w:rsidR="00B91C79">
        <w:rPr>
          <w:rFonts w:ascii="Century Gothic" w:hAnsi="Century Gothic" w:cs="Calibri"/>
          <w:szCs w:val="20"/>
        </w:rPr>
        <w:t xml:space="preserve"> College</w:t>
      </w:r>
      <w:r>
        <w:rPr>
          <w:rFonts w:ascii="Century Gothic" w:hAnsi="Century Gothic" w:cs="Calibri"/>
          <w:szCs w:val="20"/>
        </w:rPr>
        <w:t>.</w:t>
      </w:r>
      <w:r w:rsidRPr="009A0D6A">
        <w:rPr>
          <w:rFonts w:ascii="Century Gothic" w:hAnsi="Century Gothic" w:cs="Calibri"/>
          <w:szCs w:val="20"/>
        </w:rPr>
        <w:t xml:space="preserve"> </w:t>
      </w:r>
    </w:p>
    <w:p w14:paraId="22AB0EE5" w14:textId="21CFADD6" w:rsidR="006A0DBB" w:rsidRPr="009A0D6A" w:rsidRDefault="006A0DBB" w:rsidP="006A0DBB">
      <w:pPr>
        <w:tabs>
          <w:tab w:val="center" w:pos="3931"/>
        </w:tabs>
        <w:ind w:left="851" w:hanging="851"/>
        <w:rPr>
          <w:rFonts w:ascii="Century Gothic" w:hAnsi="Century Gothic" w:cs="Calibri"/>
          <w:szCs w:val="20"/>
        </w:rPr>
      </w:pPr>
      <w:r w:rsidRPr="009A0D6A">
        <w:rPr>
          <w:rFonts w:ascii="Century Gothic" w:hAnsi="Century Gothic" w:cs="Calibri"/>
          <w:szCs w:val="20"/>
        </w:rPr>
        <w:t xml:space="preserve"> Step 2:  Apply for and receive a full or conditional offer from</w:t>
      </w:r>
      <w:r>
        <w:rPr>
          <w:rFonts w:ascii="Century Gothic" w:hAnsi="Century Gothic" w:cs="Calibri"/>
          <w:szCs w:val="20"/>
        </w:rPr>
        <w:t xml:space="preserve"> UWA College</w:t>
      </w:r>
      <w:r w:rsidRPr="009A0D6A">
        <w:rPr>
          <w:rFonts w:ascii="Century Gothic" w:hAnsi="Century Gothic" w:cs="Calibri"/>
          <w:szCs w:val="20"/>
        </w:rPr>
        <w:t>.</w:t>
      </w:r>
    </w:p>
    <w:p w14:paraId="17673233" w14:textId="77777777" w:rsidR="006A0DBB" w:rsidRPr="009A0D6A" w:rsidRDefault="006A0DBB" w:rsidP="006A0DBB">
      <w:pPr>
        <w:ind w:left="851" w:hanging="851"/>
        <w:rPr>
          <w:rFonts w:ascii="Century Gothic" w:hAnsi="Century Gothic" w:cs="Calibri"/>
          <w:szCs w:val="20"/>
        </w:rPr>
      </w:pPr>
      <w:r w:rsidRPr="009A0D6A">
        <w:rPr>
          <w:rFonts w:ascii="Century Gothic" w:hAnsi="Century Gothic" w:cs="Calibri"/>
          <w:szCs w:val="20"/>
        </w:rPr>
        <w:t xml:space="preserve"> Step 3:  </w:t>
      </w:r>
      <w:r w:rsidRPr="009A0D6A">
        <w:rPr>
          <w:rFonts w:ascii="Century Gothic" w:hAnsi="Century Gothic" w:cs="Calibri"/>
          <w:szCs w:val="20"/>
        </w:rPr>
        <w:tab/>
        <w:t xml:space="preserve">In order for a student visa to be granted, all welfare and accommodation guidelines must be met, as required by the </w:t>
      </w:r>
      <w:hyperlink r:id="rId12" w:history="1">
        <w:r w:rsidRPr="009A0D6A">
          <w:rPr>
            <w:rStyle w:val="Hyperlink"/>
            <w:rFonts w:ascii="Century Gothic" w:hAnsi="Century Gothic" w:cs="Calibri"/>
            <w:szCs w:val="20"/>
          </w:rPr>
          <w:t>Department of Home Affairs.</w:t>
        </w:r>
      </w:hyperlink>
    </w:p>
    <w:p w14:paraId="6CFD7B2F" w14:textId="77777777" w:rsidR="006A0DBB" w:rsidRPr="009A0D6A" w:rsidRDefault="006A0DBB" w:rsidP="006A0DBB">
      <w:pPr>
        <w:tabs>
          <w:tab w:val="center" w:pos="1765"/>
        </w:tabs>
        <w:spacing w:after="89"/>
        <w:ind w:left="851" w:hanging="851"/>
        <w:rPr>
          <w:rFonts w:ascii="Century Gothic" w:hAnsi="Century Gothic" w:cs="Calibri"/>
          <w:szCs w:val="20"/>
        </w:rPr>
      </w:pPr>
      <w:r w:rsidRPr="009A0D6A">
        <w:rPr>
          <w:rFonts w:ascii="Century Gothic" w:hAnsi="Century Gothic" w:cs="Calibri"/>
          <w:szCs w:val="20"/>
        </w:rPr>
        <w:t xml:space="preserve"> Step 4:  </w:t>
      </w:r>
      <w:r w:rsidRPr="009A0D6A">
        <w:rPr>
          <w:rFonts w:ascii="Century Gothic" w:hAnsi="Century Gothic" w:cs="Calibri"/>
          <w:szCs w:val="20"/>
        </w:rPr>
        <w:tab/>
        <w:t>There are two options:</w:t>
      </w:r>
    </w:p>
    <w:p w14:paraId="536B9DCE" w14:textId="77777777" w:rsidR="006A0DBB" w:rsidRPr="009A0D6A" w:rsidRDefault="006A0DBB" w:rsidP="006A0DBB">
      <w:pPr>
        <w:ind w:left="851" w:hanging="851"/>
        <w:rPr>
          <w:rFonts w:ascii="Century Gothic" w:hAnsi="Century Gothic" w:cs="Calibri"/>
          <w:szCs w:val="20"/>
        </w:rPr>
      </w:pPr>
      <w:r w:rsidRPr="009A0D6A">
        <w:rPr>
          <w:rFonts w:ascii="Century Gothic" w:hAnsi="Century Gothic" w:cs="Calibri"/>
          <w:szCs w:val="20"/>
        </w:rPr>
        <w:tab/>
        <w:t xml:space="preserve">Complete the </w:t>
      </w:r>
      <w:hyperlink r:id="rId13" w:history="1">
        <w:r w:rsidRPr="009A0D6A">
          <w:rPr>
            <w:rStyle w:val="Hyperlink"/>
            <w:rFonts w:ascii="Century Gothic" w:hAnsi="Century Gothic" w:cs="Calibri"/>
            <w:szCs w:val="20"/>
          </w:rPr>
          <w:t>Parent/Legal Guardian Consent Form</w:t>
        </w:r>
      </w:hyperlink>
      <w:r w:rsidRPr="009A0D6A">
        <w:rPr>
          <w:rFonts w:ascii="Century Gothic" w:hAnsi="Century Gothic" w:cs="Calibri"/>
          <w:color w:val="205D9E"/>
          <w:szCs w:val="20"/>
          <w:u w:val="single" w:color="205D9E"/>
        </w:rPr>
        <w:t>,</w:t>
      </w:r>
      <w:hyperlink r:id="rId14">
        <w:r w:rsidRPr="009A0D6A">
          <w:rPr>
            <w:rFonts w:ascii="Century Gothic" w:hAnsi="Century Gothic" w:cs="Calibri"/>
            <w:szCs w:val="20"/>
          </w:rPr>
          <w:t xml:space="preserve"> </w:t>
        </w:r>
      </w:hyperlink>
      <w:r w:rsidRPr="009A0D6A">
        <w:rPr>
          <w:rFonts w:ascii="Century Gothic" w:hAnsi="Century Gothic" w:cs="Calibri"/>
          <w:szCs w:val="20"/>
        </w:rPr>
        <w:t xml:space="preserve">selecting welfare and accommodation Option A or Option B. </w:t>
      </w:r>
    </w:p>
    <w:p w14:paraId="6291B8AF" w14:textId="0CB7D8BA" w:rsidR="006A0DBB" w:rsidRPr="009A0D6A" w:rsidRDefault="006A0DBB" w:rsidP="006A0DBB">
      <w:pPr>
        <w:tabs>
          <w:tab w:val="left" w:pos="709"/>
        </w:tabs>
        <w:spacing w:after="28"/>
        <w:ind w:left="851" w:hanging="851"/>
        <w:rPr>
          <w:rFonts w:ascii="Century Gothic" w:hAnsi="Century Gothic" w:cs="Calibri"/>
          <w:szCs w:val="20"/>
        </w:rPr>
      </w:pPr>
      <w:r w:rsidRPr="009A0D6A">
        <w:rPr>
          <w:rFonts w:ascii="Century Gothic" w:hAnsi="Century Gothic" w:cs="Calibri"/>
          <w:szCs w:val="20"/>
        </w:rPr>
        <w:t xml:space="preserve"> </w:t>
      </w:r>
      <w:r w:rsidRPr="009A0D6A">
        <w:rPr>
          <w:rFonts w:ascii="Century Gothic" w:hAnsi="Century Gothic" w:cs="Calibri"/>
          <w:szCs w:val="20"/>
        </w:rPr>
        <w:tab/>
      </w:r>
      <w:r w:rsidRPr="009A0D6A">
        <w:rPr>
          <w:rFonts w:ascii="Century Gothic" w:hAnsi="Century Gothic" w:cs="Calibri"/>
          <w:szCs w:val="20"/>
        </w:rPr>
        <w:tab/>
      </w:r>
      <w:r w:rsidRPr="009A0D6A">
        <w:rPr>
          <w:rFonts w:ascii="Century Gothic" w:hAnsi="Century Gothic" w:cs="Calibri"/>
          <w:b/>
          <w:bCs/>
          <w:szCs w:val="20"/>
        </w:rPr>
        <w:t>Option A</w:t>
      </w:r>
      <w:r w:rsidRPr="009A0D6A">
        <w:rPr>
          <w:rFonts w:ascii="Century Gothic" w:hAnsi="Century Gothic" w:cs="Calibri"/>
          <w:szCs w:val="20"/>
        </w:rPr>
        <w:t xml:space="preserve"> - Student stay</w:t>
      </w:r>
      <w:r w:rsidR="004B5831">
        <w:rPr>
          <w:rFonts w:ascii="Century Gothic" w:hAnsi="Century Gothic" w:cs="Calibri"/>
          <w:szCs w:val="20"/>
        </w:rPr>
        <w:t>s</w:t>
      </w:r>
      <w:r w:rsidRPr="009A0D6A">
        <w:rPr>
          <w:rFonts w:ascii="Century Gothic" w:hAnsi="Century Gothic" w:cs="Calibri"/>
          <w:szCs w:val="20"/>
        </w:rPr>
        <w:t xml:space="preserve"> in an accommodation and welfare arrangement approved by </w:t>
      </w:r>
      <w:r w:rsidR="004B5831">
        <w:rPr>
          <w:rFonts w:ascii="Century Gothic" w:hAnsi="Century Gothic" w:cs="Calibri"/>
          <w:szCs w:val="20"/>
        </w:rPr>
        <w:t>UWA College</w:t>
      </w:r>
      <w:r w:rsidRPr="009A0D6A">
        <w:rPr>
          <w:rFonts w:ascii="Century Gothic" w:hAnsi="Century Gothic" w:cs="Calibri"/>
          <w:szCs w:val="20"/>
        </w:rPr>
        <w:t>. Each student must have an arrangement with an approved carer</w:t>
      </w:r>
      <w:r w:rsidR="004B5831">
        <w:rPr>
          <w:rFonts w:ascii="Century Gothic" w:hAnsi="Century Gothic" w:cs="Calibri"/>
          <w:szCs w:val="20"/>
        </w:rPr>
        <w:t>giver</w:t>
      </w:r>
      <w:r w:rsidRPr="009A0D6A">
        <w:rPr>
          <w:rFonts w:ascii="Century Gothic" w:hAnsi="Century Gothic" w:cs="Calibri"/>
          <w:szCs w:val="20"/>
        </w:rPr>
        <w:t xml:space="preserve"> service and a confirmed place in an approved residential college or homestay. </w:t>
      </w:r>
      <w:r>
        <w:rPr>
          <w:rFonts w:ascii="Century Gothic" w:hAnsi="Century Gothic" w:cs="Calibri"/>
          <w:szCs w:val="20"/>
        </w:rPr>
        <w:t xml:space="preserve">UWA </w:t>
      </w:r>
      <w:r w:rsidRPr="009A0D6A">
        <w:rPr>
          <w:rFonts w:ascii="Century Gothic" w:hAnsi="Century Gothic" w:cs="Calibri"/>
          <w:szCs w:val="20"/>
        </w:rPr>
        <w:t>will issue a 'Confirmation of Appropriate Accommodation and Welfare' letter (CAAW), together with your 'Confirmation of Enrolment' (CoE) which are used for an application for a student visa. It is important that students who are under 18 do not arrive in Australia before the date nominated by the University on their CAAW confirmation letter (unless accompanied by a parent), as this can result in their visa being cancelled.</w:t>
      </w:r>
    </w:p>
    <w:p w14:paraId="0B66EB0B" w14:textId="77777777" w:rsidR="006A0DBB" w:rsidRPr="009A0D6A" w:rsidRDefault="006A0DBB" w:rsidP="006A0DBB">
      <w:pPr>
        <w:tabs>
          <w:tab w:val="left" w:pos="709"/>
        </w:tabs>
        <w:spacing w:after="28"/>
        <w:ind w:left="709" w:hanging="289"/>
        <w:rPr>
          <w:rFonts w:ascii="Century Gothic" w:hAnsi="Century Gothic" w:cs="Calibri"/>
          <w:szCs w:val="20"/>
        </w:rPr>
      </w:pPr>
    </w:p>
    <w:p w14:paraId="0653B3D5" w14:textId="3E404979" w:rsidR="006A0DBB" w:rsidRPr="009A0D6A" w:rsidRDefault="006A0DBB" w:rsidP="006A0DBB">
      <w:pPr>
        <w:pStyle w:val="ListParagraph"/>
        <w:keepLines w:val="0"/>
        <w:numPr>
          <w:ilvl w:val="0"/>
          <w:numId w:val="28"/>
        </w:numPr>
        <w:tabs>
          <w:tab w:val="left" w:pos="709"/>
        </w:tabs>
        <w:suppressAutoHyphens w:val="0"/>
        <w:spacing w:after="28" w:line="265" w:lineRule="auto"/>
        <w:rPr>
          <w:rFonts w:ascii="Century Gothic" w:hAnsi="Century Gothic" w:cs="Calibri"/>
          <w:szCs w:val="20"/>
        </w:rPr>
      </w:pPr>
      <w:r w:rsidRPr="009A0D6A">
        <w:rPr>
          <w:rFonts w:ascii="Century Gothic" w:hAnsi="Century Gothic" w:cs="Calibri"/>
          <w:szCs w:val="20"/>
        </w:rPr>
        <w:t>Parents or guardians should contact a UWA</w:t>
      </w:r>
      <w:r w:rsidR="004B5831">
        <w:rPr>
          <w:rFonts w:ascii="Century Gothic" w:hAnsi="Century Gothic" w:cs="Calibri"/>
          <w:szCs w:val="20"/>
        </w:rPr>
        <w:t xml:space="preserve"> College</w:t>
      </w:r>
      <w:r w:rsidRPr="009A0D6A">
        <w:rPr>
          <w:rFonts w:ascii="Century Gothic" w:hAnsi="Century Gothic" w:cs="Calibri"/>
          <w:szCs w:val="20"/>
        </w:rPr>
        <w:t xml:space="preserve">-approved accommodation provider to arrange a confirmed accommodation place. </w:t>
      </w:r>
    </w:p>
    <w:p w14:paraId="542693A5" w14:textId="56417BAB" w:rsidR="006A0DBB" w:rsidRPr="00583753" w:rsidRDefault="004B5831" w:rsidP="006A0DBB">
      <w:pPr>
        <w:pStyle w:val="ListParagraph"/>
        <w:keepLines w:val="0"/>
        <w:numPr>
          <w:ilvl w:val="0"/>
          <w:numId w:val="28"/>
        </w:numPr>
        <w:tabs>
          <w:tab w:val="left" w:pos="709"/>
        </w:tabs>
        <w:suppressAutoHyphens w:val="0"/>
        <w:spacing w:after="28" w:line="265" w:lineRule="auto"/>
        <w:rPr>
          <w:rFonts w:ascii="Century Gothic" w:hAnsi="Century Gothic" w:cs="Calibri"/>
          <w:szCs w:val="20"/>
        </w:rPr>
      </w:pPr>
      <w:r>
        <w:rPr>
          <w:rFonts w:ascii="Century Gothic" w:hAnsi="Century Gothic" w:cs="Calibri"/>
          <w:szCs w:val="20"/>
        </w:rPr>
        <w:t>UWA College</w:t>
      </w:r>
      <w:r w:rsidR="006A0DBB" w:rsidRPr="009A0D6A">
        <w:rPr>
          <w:rFonts w:ascii="Century Gothic" w:hAnsi="Century Gothic" w:cs="Calibri"/>
          <w:szCs w:val="20"/>
        </w:rPr>
        <w:t xml:space="preserve"> </w:t>
      </w:r>
      <w:hyperlink r:id="rId15" w:history="1">
        <w:r w:rsidR="006A0DBB" w:rsidRPr="00DE185E">
          <w:rPr>
            <w:rStyle w:val="Hyperlink"/>
            <w:rFonts w:ascii="Century Gothic" w:hAnsi="Century Gothic" w:cs="Calibri"/>
            <w:szCs w:val="20"/>
          </w:rPr>
          <w:t>approved accommodation providers</w:t>
        </w:r>
      </w:hyperlink>
      <w:r w:rsidR="006A0DBB" w:rsidRPr="009A0D6A">
        <w:rPr>
          <w:rFonts w:ascii="Century Gothic" w:hAnsi="Century Gothic" w:cs="Calibri"/>
          <w:szCs w:val="20"/>
        </w:rPr>
        <w:t xml:space="preserve"> are:</w:t>
      </w:r>
    </w:p>
    <w:p w14:paraId="66FB13A8" w14:textId="77777777" w:rsidR="006A0DBB" w:rsidRPr="009A0D6A" w:rsidRDefault="006A0DBB" w:rsidP="006A0DBB">
      <w:pPr>
        <w:pStyle w:val="ListParagraph"/>
        <w:keepLines w:val="0"/>
        <w:numPr>
          <w:ilvl w:val="0"/>
          <w:numId w:val="29"/>
        </w:numPr>
        <w:tabs>
          <w:tab w:val="left" w:pos="709"/>
          <w:tab w:val="left" w:pos="1418"/>
        </w:tabs>
        <w:suppressAutoHyphens w:val="0"/>
        <w:spacing w:after="28" w:line="265" w:lineRule="auto"/>
        <w:rPr>
          <w:rFonts w:ascii="Century Gothic" w:hAnsi="Century Gothic" w:cs="Calibri"/>
          <w:szCs w:val="20"/>
        </w:rPr>
      </w:pPr>
      <w:r w:rsidRPr="009A0D6A">
        <w:rPr>
          <w:rFonts w:ascii="Century Gothic" w:hAnsi="Century Gothic" w:cs="Calibri"/>
          <w:szCs w:val="20"/>
        </w:rPr>
        <w:t>University Hall</w:t>
      </w:r>
    </w:p>
    <w:p w14:paraId="492DF164" w14:textId="77777777" w:rsidR="006A0DBB" w:rsidRDefault="006A0DBB" w:rsidP="006A0DBB">
      <w:pPr>
        <w:pStyle w:val="ListParagraph"/>
        <w:keepLines w:val="0"/>
        <w:numPr>
          <w:ilvl w:val="0"/>
          <w:numId w:val="29"/>
        </w:numPr>
        <w:tabs>
          <w:tab w:val="left" w:pos="709"/>
          <w:tab w:val="left" w:pos="1418"/>
        </w:tabs>
        <w:suppressAutoHyphens w:val="0"/>
        <w:spacing w:after="28" w:line="265" w:lineRule="auto"/>
        <w:rPr>
          <w:rFonts w:ascii="Century Gothic" w:hAnsi="Century Gothic" w:cs="Calibri"/>
          <w:szCs w:val="20"/>
        </w:rPr>
      </w:pPr>
      <w:r w:rsidRPr="009A0D6A">
        <w:rPr>
          <w:rFonts w:ascii="Century Gothic" w:hAnsi="Century Gothic" w:cs="Calibri"/>
          <w:szCs w:val="20"/>
        </w:rPr>
        <w:t>St Catherine's College</w:t>
      </w:r>
    </w:p>
    <w:p w14:paraId="02926F9C" w14:textId="77777777" w:rsidR="006A0DBB" w:rsidRPr="009A0D6A" w:rsidRDefault="006A0DBB" w:rsidP="006A0DBB">
      <w:pPr>
        <w:pStyle w:val="ListParagraph"/>
        <w:keepLines w:val="0"/>
        <w:numPr>
          <w:ilvl w:val="0"/>
          <w:numId w:val="29"/>
        </w:numPr>
        <w:tabs>
          <w:tab w:val="left" w:pos="709"/>
          <w:tab w:val="left" w:pos="1418"/>
        </w:tabs>
        <w:suppressAutoHyphens w:val="0"/>
        <w:spacing w:after="28" w:line="265" w:lineRule="auto"/>
        <w:rPr>
          <w:rFonts w:ascii="Century Gothic" w:hAnsi="Century Gothic" w:cs="Calibri"/>
          <w:szCs w:val="20"/>
        </w:rPr>
      </w:pPr>
      <w:r>
        <w:rPr>
          <w:rFonts w:ascii="Century Gothic" w:hAnsi="Century Gothic" w:cs="Calibri"/>
          <w:szCs w:val="20"/>
        </w:rPr>
        <w:t>St Georges College</w:t>
      </w:r>
    </w:p>
    <w:p w14:paraId="46D064D3" w14:textId="77777777" w:rsidR="006A0DBB" w:rsidRPr="009A0D6A" w:rsidRDefault="006A0DBB" w:rsidP="006A0DBB">
      <w:pPr>
        <w:pStyle w:val="ListParagraph"/>
        <w:keepLines w:val="0"/>
        <w:numPr>
          <w:ilvl w:val="0"/>
          <w:numId w:val="29"/>
        </w:numPr>
        <w:tabs>
          <w:tab w:val="left" w:pos="709"/>
          <w:tab w:val="left" w:pos="1418"/>
        </w:tabs>
        <w:suppressAutoHyphens w:val="0"/>
        <w:spacing w:after="28" w:line="265" w:lineRule="auto"/>
        <w:rPr>
          <w:rFonts w:ascii="Century Gothic" w:hAnsi="Century Gothic" w:cs="Calibri"/>
          <w:szCs w:val="20"/>
        </w:rPr>
      </w:pPr>
      <w:r w:rsidRPr="009A0D6A">
        <w:rPr>
          <w:rFonts w:ascii="Century Gothic" w:hAnsi="Century Gothic" w:cs="Calibri"/>
          <w:szCs w:val="20"/>
        </w:rPr>
        <w:t>Trinity Residential College</w:t>
      </w:r>
    </w:p>
    <w:p w14:paraId="43B8D27D" w14:textId="77777777" w:rsidR="006A0DBB" w:rsidRDefault="006A0DBB" w:rsidP="006A0DBB">
      <w:pPr>
        <w:pStyle w:val="ListParagraph"/>
        <w:keepLines w:val="0"/>
        <w:numPr>
          <w:ilvl w:val="0"/>
          <w:numId w:val="29"/>
        </w:numPr>
        <w:tabs>
          <w:tab w:val="left" w:pos="709"/>
          <w:tab w:val="left" w:pos="1418"/>
        </w:tabs>
        <w:suppressAutoHyphens w:val="0"/>
        <w:spacing w:after="28" w:line="265" w:lineRule="auto"/>
        <w:rPr>
          <w:rFonts w:ascii="Century Gothic" w:hAnsi="Century Gothic" w:cs="Calibri"/>
          <w:szCs w:val="20"/>
        </w:rPr>
      </w:pPr>
      <w:r w:rsidRPr="009A0D6A">
        <w:rPr>
          <w:rFonts w:ascii="Century Gothic" w:hAnsi="Century Gothic" w:cs="Calibri"/>
          <w:szCs w:val="20"/>
        </w:rPr>
        <w:t>St Thomas More College</w:t>
      </w:r>
    </w:p>
    <w:p w14:paraId="246FDC1B" w14:textId="77777777" w:rsidR="006A0DBB" w:rsidRPr="009A0D6A" w:rsidRDefault="006A0DBB" w:rsidP="006A0DBB">
      <w:pPr>
        <w:pStyle w:val="ListParagraph"/>
        <w:keepLines w:val="0"/>
        <w:numPr>
          <w:ilvl w:val="0"/>
          <w:numId w:val="29"/>
        </w:numPr>
        <w:tabs>
          <w:tab w:val="left" w:pos="709"/>
          <w:tab w:val="left" w:pos="1418"/>
        </w:tabs>
        <w:suppressAutoHyphens w:val="0"/>
        <w:spacing w:after="28" w:line="265" w:lineRule="auto"/>
        <w:rPr>
          <w:rFonts w:ascii="Century Gothic" w:hAnsi="Century Gothic" w:cs="Calibri"/>
          <w:szCs w:val="20"/>
        </w:rPr>
      </w:pPr>
      <w:r>
        <w:rPr>
          <w:rFonts w:ascii="Century Gothic" w:hAnsi="Century Gothic" w:cs="Calibri"/>
          <w:szCs w:val="20"/>
        </w:rPr>
        <w:t>Homestay – Talk About Tours</w:t>
      </w:r>
    </w:p>
    <w:p w14:paraId="725BB15A" w14:textId="62B2F538" w:rsidR="006A0DBB" w:rsidRPr="009A0D6A" w:rsidRDefault="006A0DBB" w:rsidP="006A0DBB">
      <w:pPr>
        <w:pStyle w:val="ListParagraph"/>
        <w:ind w:firstLine="349"/>
        <w:rPr>
          <w:rFonts w:ascii="Century Gothic" w:hAnsi="Century Gothic" w:cs="Calibri"/>
          <w:szCs w:val="20"/>
        </w:rPr>
      </w:pPr>
      <w:r w:rsidRPr="009A0D6A">
        <w:rPr>
          <w:rFonts w:ascii="Century Gothic" w:hAnsi="Century Gothic" w:cs="Calibri"/>
          <w:szCs w:val="20"/>
        </w:rPr>
        <w:t>The University’s approved welfare provider</w:t>
      </w:r>
      <w:r w:rsidR="004B5831">
        <w:rPr>
          <w:rFonts w:ascii="Century Gothic" w:hAnsi="Century Gothic" w:cs="Calibri"/>
          <w:szCs w:val="20"/>
        </w:rPr>
        <w:t>/caregiver</w:t>
      </w:r>
      <w:r w:rsidRPr="009A0D6A">
        <w:rPr>
          <w:rFonts w:ascii="Century Gothic" w:hAnsi="Century Gothic" w:cs="Calibri"/>
          <w:szCs w:val="20"/>
        </w:rPr>
        <w:t xml:space="preserve"> is </w:t>
      </w:r>
      <w:hyperlink r:id="rId16" w:history="1">
        <w:r w:rsidRPr="009A0D6A">
          <w:rPr>
            <w:rStyle w:val="Hyperlink"/>
            <w:rFonts w:ascii="Century Gothic" w:hAnsi="Century Gothic"/>
            <w:szCs w:val="20"/>
          </w:rPr>
          <w:t>ISA Student Advocates</w:t>
        </w:r>
      </w:hyperlink>
    </w:p>
    <w:p w14:paraId="42AFB6B7" w14:textId="77777777" w:rsidR="006A0DBB" w:rsidRPr="009A0D6A" w:rsidRDefault="006A0DBB" w:rsidP="006A0DBB">
      <w:pPr>
        <w:tabs>
          <w:tab w:val="left" w:pos="709"/>
        </w:tabs>
        <w:spacing w:after="28"/>
        <w:ind w:left="709" w:hanging="289"/>
        <w:rPr>
          <w:rFonts w:ascii="Century Gothic" w:hAnsi="Century Gothic" w:cs="Calibri"/>
          <w:i/>
          <w:iCs/>
          <w:szCs w:val="20"/>
        </w:rPr>
      </w:pPr>
      <w:r w:rsidRPr="009A0D6A">
        <w:rPr>
          <w:rFonts w:ascii="Century Gothic" w:hAnsi="Century Gothic" w:cs="Calibri"/>
          <w:i/>
          <w:iCs/>
          <w:szCs w:val="20"/>
        </w:rPr>
        <w:tab/>
      </w:r>
      <w:r w:rsidRPr="009A0D6A">
        <w:rPr>
          <w:rFonts w:ascii="Century Gothic" w:hAnsi="Century Gothic" w:cs="Calibri"/>
          <w:i/>
          <w:iCs/>
          <w:szCs w:val="20"/>
        </w:rPr>
        <w:tab/>
        <w:t xml:space="preserve">Note: Confirmation of Appropriate Accommodation and Welfare (CAAW) </w:t>
      </w:r>
      <w:r w:rsidRPr="009A0D6A">
        <w:rPr>
          <w:rFonts w:ascii="Century Gothic" w:hAnsi="Century Gothic" w:cs="Calibri"/>
          <w:b/>
          <w:bCs/>
          <w:i/>
          <w:iCs/>
          <w:szCs w:val="20"/>
        </w:rPr>
        <w:t>is</w:t>
      </w:r>
      <w:r w:rsidRPr="009A0D6A">
        <w:rPr>
          <w:rFonts w:ascii="Century Gothic" w:hAnsi="Century Gothic" w:cs="Calibri"/>
          <w:i/>
          <w:iCs/>
          <w:szCs w:val="20"/>
        </w:rPr>
        <w:t xml:space="preserve"> required for this option. </w:t>
      </w:r>
    </w:p>
    <w:p w14:paraId="6A016F68" w14:textId="77777777" w:rsidR="006A0DBB" w:rsidRPr="009A0D6A" w:rsidRDefault="006A0DBB" w:rsidP="006A0DBB">
      <w:pPr>
        <w:tabs>
          <w:tab w:val="left" w:pos="709"/>
          <w:tab w:val="center" w:pos="5117"/>
        </w:tabs>
        <w:spacing w:after="32"/>
        <w:ind w:left="709" w:hanging="289"/>
        <w:rPr>
          <w:rFonts w:ascii="Century Gothic" w:hAnsi="Century Gothic" w:cs="Calibri"/>
          <w:szCs w:val="20"/>
        </w:rPr>
      </w:pPr>
    </w:p>
    <w:p w14:paraId="541BDC52" w14:textId="023D35EC" w:rsidR="006A0DBB" w:rsidRPr="009A0D6A" w:rsidRDefault="006A0DBB" w:rsidP="006A0DBB">
      <w:pPr>
        <w:pStyle w:val="NoSpacing"/>
        <w:ind w:left="709" w:firstLine="11"/>
        <w:rPr>
          <w:rFonts w:ascii="Century Gothic" w:hAnsi="Century Gothic" w:cs="Calibri"/>
          <w:sz w:val="20"/>
          <w:szCs w:val="20"/>
        </w:rPr>
      </w:pPr>
      <w:r w:rsidRPr="009A0D6A">
        <w:rPr>
          <w:rFonts w:ascii="Century Gothic" w:hAnsi="Century Gothic" w:cs="Calibri"/>
          <w:b/>
          <w:bCs/>
          <w:sz w:val="20"/>
          <w:szCs w:val="20"/>
        </w:rPr>
        <w:t xml:space="preserve">Option B </w:t>
      </w:r>
      <w:r w:rsidRPr="009A0D6A">
        <w:rPr>
          <w:rFonts w:ascii="Century Gothic" w:hAnsi="Century Gothic" w:cs="Calibri"/>
          <w:sz w:val="20"/>
          <w:szCs w:val="20"/>
        </w:rPr>
        <w:t>- Student stay</w:t>
      </w:r>
      <w:r w:rsidR="004B5831">
        <w:rPr>
          <w:rFonts w:ascii="Century Gothic" w:hAnsi="Century Gothic" w:cs="Calibri"/>
          <w:sz w:val="20"/>
          <w:szCs w:val="20"/>
        </w:rPr>
        <w:t>s</w:t>
      </w:r>
      <w:r w:rsidRPr="009A0D6A">
        <w:rPr>
          <w:rFonts w:ascii="Century Gothic" w:hAnsi="Century Gothic" w:cs="Calibri"/>
          <w:sz w:val="20"/>
          <w:szCs w:val="20"/>
        </w:rPr>
        <w:t xml:space="preserve"> in an accommodation and welfare arrangement approved by the </w:t>
      </w:r>
      <w:hyperlink r:id="rId17" w:history="1">
        <w:r w:rsidRPr="009A0D6A">
          <w:rPr>
            <w:rStyle w:val="Hyperlink"/>
            <w:rFonts w:ascii="Century Gothic" w:hAnsi="Century Gothic" w:cs="Calibri"/>
            <w:sz w:val="20"/>
            <w:szCs w:val="20"/>
          </w:rPr>
          <w:t>Department of Home Affairs.</w:t>
        </w:r>
      </w:hyperlink>
      <w:r w:rsidRPr="009A0D6A">
        <w:rPr>
          <w:rFonts w:ascii="Century Gothic" w:hAnsi="Century Gothic" w:cs="Calibri"/>
          <w:sz w:val="20"/>
          <w:szCs w:val="20"/>
        </w:rPr>
        <w:t xml:space="preserve"> </w:t>
      </w:r>
    </w:p>
    <w:p w14:paraId="4BE01313" w14:textId="77777777" w:rsidR="006A0DBB" w:rsidRPr="009A0D6A" w:rsidRDefault="006A0DBB" w:rsidP="006A0DBB">
      <w:pPr>
        <w:tabs>
          <w:tab w:val="left" w:pos="709"/>
        </w:tabs>
        <w:spacing w:after="35"/>
        <w:ind w:left="709" w:hanging="289"/>
        <w:rPr>
          <w:rFonts w:ascii="Century Gothic" w:hAnsi="Century Gothic" w:cs="Calibri"/>
          <w:i/>
          <w:iCs/>
          <w:szCs w:val="20"/>
        </w:rPr>
      </w:pPr>
      <w:r w:rsidRPr="009A0D6A">
        <w:rPr>
          <w:rFonts w:ascii="Century Gothic" w:hAnsi="Century Gothic" w:cs="Calibri"/>
          <w:i/>
          <w:iCs/>
          <w:szCs w:val="20"/>
        </w:rPr>
        <w:tab/>
        <w:t xml:space="preserve">Note: With this option, a Confirmation of Appropriate Accommodation and Welfare (CAAW) is not required.  </w:t>
      </w:r>
      <w:r w:rsidRPr="009A0D6A">
        <w:rPr>
          <w:rFonts w:ascii="Century Gothic" w:hAnsi="Century Gothic" w:cs="Calibri"/>
          <w:i/>
          <w:iCs/>
          <w:szCs w:val="20"/>
        </w:rPr>
        <w:tab/>
        <w:t xml:space="preserve"> </w:t>
      </w:r>
    </w:p>
    <w:p w14:paraId="6E489F35" w14:textId="77777777" w:rsidR="006A0DBB" w:rsidRPr="009A0D6A" w:rsidRDefault="006A0DBB" w:rsidP="006A0DBB">
      <w:pPr>
        <w:tabs>
          <w:tab w:val="left" w:pos="709"/>
        </w:tabs>
        <w:spacing w:after="28"/>
        <w:ind w:left="709" w:hanging="289"/>
        <w:rPr>
          <w:rFonts w:ascii="Century Gothic" w:hAnsi="Century Gothic" w:cs="Calibri"/>
          <w:i/>
          <w:iCs/>
          <w:szCs w:val="20"/>
        </w:rPr>
      </w:pPr>
    </w:p>
    <w:p w14:paraId="7310B640" w14:textId="014A4B79" w:rsidR="006A0DBB" w:rsidRPr="009A0D6A" w:rsidRDefault="006A0DBB" w:rsidP="006A0DBB">
      <w:pPr>
        <w:ind w:left="851" w:hanging="851"/>
        <w:rPr>
          <w:rFonts w:ascii="Century Gothic" w:hAnsi="Century Gothic" w:cs="Calibri"/>
          <w:szCs w:val="20"/>
        </w:rPr>
      </w:pPr>
      <w:r w:rsidRPr="009A0D6A">
        <w:rPr>
          <w:rFonts w:ascii="Century Gothic" w:hAnsi="Century Gothic" w:cs="Calibri"/>
          <w:szCs w:val="20"/>
        </w:rPr>
        <w:t xml:space="preserve">Step 5:  </w:t>
      </w:r>
      <w:r w:rsidRPr="009A0D6A">
        <w:rPr>
          <w:rFonts w:ascii="Century Gothic" w:hAnsi="Century Gothic" w:cs="Calibri"/>
          <w:szCs w:val="20"/>
        </w:rPr>
        <w:tab/>
        <w:t xml:space="preserve">Submit the Parent/Legal Guardian Consent form to UWA </w:t>
      </w:r>
      <w:r>
        <w:rPr>
          <w:rFonts w:ascii="Century Gothic" w:hAnsi="Century Gothic" w:cs="Calibri"/>
          <w:szCs w:val="20"/>
        </w:rPr>
        <w:t>College</w:t>
      </w:r>
      <w:r w:rsidRPr="009A0D6A">
        <w:rPr>
          <w:rFonts w:ascii="Century Gothic" w:hAnsi="Century Gothic" w:cs="Calibri"/>
          <w:szCs w:val="20"/>
        </w:rPr>
        <w:t xml:space="preserve">, along with other supporting documents as requested.  </w:t>
      </w:r>
    </w:p>
    <w:p w14:paraId="632CBB25" w14:textId="780E83BF" w:rsidR="006A0DBB" w:rsidRPr="009A0D6A" w:rsidRDefault="006A0DBB" w:rsidP="006A0DBB">
      <w:pPr>
        <w:ind w:left="851" w:hanging="851"/>
        <w:rPr>
          <w:rFonts w:ascii="Century Gothic" w:hAnsi="Century Gothic" w:cs="Calibri"/>
          <w:szCs w:val="20"/>
        </w:rPr>
      </w:pPr>
      <w:r w:rsidRPr="009A0D6A">
        <w:rPr>
          <w:rFonts w:ascii="Century Gothic" w:hAnsi="Century Gothic" w:cs="Calibri"/>
          <w:szCs w:val="20"/>
        </w:rPr>
        <w:lastRenderedPageBreak/>
        <w:t xml:space="preserve"> Step </w:t>
      </w:r>
      <w:r w:rsidR="0050373E">
        <w:rPr>
          <w:rFonts w:ascii="Century Gothic" w:hAnsi="Century Gothic" w:cs="Calibri"/>
          <w:szCs w:val="20"/>
        </w:rPr>
        <w:t>6</w:t>
      </w:r>
      <w:r w:rsidRPr="009A0D6A">
        <w:rPr>
          <w:rFonts w:ascii="Century Gothic" w:hAnsi="Century Gothic" w:cs="Calibri"/>
          <w:szCs w:val="20"/>
        </w:rPr>
        <w:t xml:space="preserve">:  </w:t>
      </w:r>
      <w:r w:rsidRPr="009A0D6A">
        <w:rPr>
          <w:rFonts w:ascii="Century Gothic" w:hAnsi="Century Gothic" w:cs="Calibri"/>
          <w:szCs w:val="20"/>
        </w:rPr>
        <w:tab/>
        <w:t xml:space="preserve">Once accommodation and welfare confirmation, all relevant documents and payments have been received, a Confirmation of Enrolment (CoE) </w:t>
      </w:r>
      <w:r w:rsidRPr="00304297">
        <w:rPr>
          <w:rFonts w:ascii="Century Gothic" w:hAnsi="Century Gothic" w:cs="Calibri"/>
          <w:szCs w:val="20"/>
        </w:rPr>
        <w:t>and Confirmation of Appropriate Accommodation and Welfare (CAAW)</w:t>
      </w:r>
      <w:r w:rsidRPr="009A0D6A">
        <w:rPr>
          <w:rFonts w:ascii="Century Gothic" w:hAnsi="Century Gothic" w:cs="Calibri"/>
          <w:szCs w:val="20"/>
        </w:rPr>
        <w:t xml:space="preserve"> </w:t>
      </w:r>
      <w:r>
        <w:rPr>
          <w:rFonts w:ascii="Century Gothic" w:hAnsi="Century Gothic" w:cs="Calibri"/>
          <w:szCs w:val="20"/>
        </w:rPr>
        <w:t xml:space="preserve">where appropriate, </w:t>
      </w:r>
      <w:r w:rsidRPr="009A0D6A">
        <w:rPr>
          <w:rFonts w:ascii="Century Gothic" w:hAnsi="Century Gothic" w:cs="Calibri"/>
          <w:szCs w:val="20"/>
        </w:rPr>
        <w:t>will be issued to the student. This will be sent via email .</w:t>
      </w:r>
    </w:p>
    <w:p w14:paraId="46146B0F" w14:textId="5FE13AC9" w:rsidR="006A0DBB" w:rsidRPr="009A0D6A" w:rsidRDefault="006A0DBB" w:rsidP="006A0DBB">
      <w:pPr>
        <w:ind w:left="851" w:hanging="851"/>
        <w:rPr>
          <w:rFonts w:ascii="Century Gothic" w:hAnsi="Century Gothic" w:cs="Calibri"/>
          <w:szCs w:val="20"/>
        </w:rPr>
      </w:pPr>
      <w:r w:rsidRPr="009A0D6A">
        <w:rPr>
          <w:rFonts w:ascii="Century Gothic" w:hAnsi="Century Gothic" w:cs="Calibri"/>
          <w:szCs w:val="20"/>
        </w:rPr>
        <w:t xml:space="preserve"> Step </w:t>
      </w:r>
      <w:r w:rsidR="0050373E">
        <w:rPr>
          <w:rFonts w:ascii="Century Gothic" w:hAnsi="Century Gothic" w:cs="Calibri"/>
          <w:szCs w:val="20"/>
        </w:rPr>
        <w:t>7</w:t>
      </w:r>
      <w:r w:rsidRPr="009A0D6A">
        <w:rPr>
          <w:rFonts w:ascii="Century Gothic" w:hAnsi="Century Gothic" w:cs="Calibri"/>
          <w:szCs w:val="20"/>
        </w:rPr>
        <w:t xml:space="preserve">:  Ensure student has completed all pre-arrival requirements, has important contact details and is ready for enrolment and orientation. </w:t>
      </w:r>
    </w:p>
    <w:p w14:paraId="185BF884" w14:textId="77777777" w:rsidR="006A0DBB" w:rsidRPr="009A0D6A" w:rsidRDefault="006A0DBB" w:rsidP="006A0DBB">
      <w:pPr>
        <w:ind w:left="-5"/>
        <w:rPr>
          <w:rFonts w:ascii="Century Gothic" w:hAnsi="Century Gothic" w:cs="Calibri"/>
          <w:b/>
          <w:bCs/>
          <w:color w:val="27348B" w:themeColor="text2"/>
          <w:szCs w:val="20"/>
        </w:rPr>
      </w:pPr>
      <w:r w:rsidRPr="009A0D6A">
        <w:rPr>
          <w:rFonts w:ascii="Century Gothic" w:hAnsi="Century Gothic" w:cs="Calibri"/>
          <w:b/>
          <w:bCs/>
          <w:color w:val="27348B" w:themeColor="text2"/>
          <w:szCs w:val="20"/>
        </w:rPr>
        <w:t xml:space="preserve">Students with Confirmation of Appropriate Accommodation and Welfare (CAAW) Arrangements – Terms and Conditions </w:t>
      </w:r>
    </w:p>
    <w:p w14:paraId="1B59A02B" w14:textId="7F613F23" w:rsidR="006A0DBB" w:rsidRPr="009A0D6A" w:rsidRDefault="006A0DBB" w:rsidP="006A0DBB">
      <w:pPr>
        <w:ind w:left="-5"/>
        <w:rPr>
          <w:rFonts w:ascii="Century Gothic" w:hAnsi="Century Gothic" w:cs="Calibri"/>
          <w:szCs w:val="20"/>
        </w:rPr>
      </w:pPr>
      <w:r w:rsidRPr="009A0D6A">
        <w:rPr>
          <w:rFonts w:ascii="Century Gothic" w:hAnsi="Century Gothic" w:cs="Calibri"/>
          <w:szCs w:val="20"/>
        </w:rPr>
        <w:t xml:space="preserve">These terms and conditions apply to under 18 international students who hold a CAAW with UWA </w:t>
      </w:r>
      <w:r w:rsidR="004B5831">
        <w:rPr>
          <w:rFonts w:ascii="Century Gothic" w:hAnsi="Century Gothic" w:cs="Calibri"/>
          <w:szCs w:val="20"/>
        </w:rPr>
        <w:t xml:space="preserve">and UWA College </w:t>
      </w:r>
      <w:r w:rsidRPr="009A0D6A">
        <w:rPr>
          <w:rFonts w:ascii="Century Gothic" w:hAnsi="Century Gothic" w:cs="Calibri"/>
          <w:szCs w:val="20"/>
        </w:rPr>
        <w:t>approved accommodation and welfare arrangements.</w:t>
      </w:r>
    </w:p>
    <w:p w14:paraId="58625EA5" w14:textId="77777777" w:rsidR="006A0DBB" w:rsidRPr="009A0D6A" w:rsidRDefault="006A0DBB" w:rsidP="006A0DBB">
      <w:pPr>
        <w:ind w:left="-5"/>
        <w:rPr>
          <w:rFonts w:ascii="Century Gothic" w:hAnsi="Century Gothic" w:cs="Calibri"/>
          <w:b/>
          <w:bCs/>
          <w:color w:val="27348B" w:themeColor="text2"/>
          <w:szCs w:val="20"/>
        </w:rPr>
      </w:pPr>
      <w:r w:rsidRPr="009A0D6A">
        <w:rPr>
          <w:rFonts w:ascii="Century Gothic" w:hAnsi="Century Gothic" w:cs="Calibri"/>
          <w:b/>
          <w:bCs/>
          <w:color w:val="27348B" w:themeColor="text2"/>
          <w:szCs w:val="20"/>
        </w:rPr>
        <w:t>Student Visa Requirements</w:t>
      </w:r>
    </w:p>
    <w:p w14:paraId="50D5D5A7" w14:textId="77777777" w:rsidR="006A0DBB" w:rsidRPr="009A0D6A" w:rsidRDefault="006A0DBB" w:rsidP="006A0DBB">
      <w:pPr>
        <w:pStyle w:val="ListParagraph"/>
        <w:keepLines w:val="0"/>
        <w:numPr>
          <w:ilvl w:val="0"/>
          <w:numId w:val="30"/>
        </w:numPr>
        <w:suppressAutoHyphens w:val="0"/>
        <w:spacing w:after="197" w:line="265" w:lineRule="auto"/>
        <w:rPr>
          <w:rFonts w:ascii="Century Gothic" w:hAnsi="Century Gothic" w:cs="Calibri"/>
          <w:szCs w:val="20"/>
        </w:rPr>
      </w:pPr>
      <w:r w:rsidRPr="009A0D6A">
        <w:rPr>
          <w:rFonts w:ascii="Century Gothic" w:hAnsi="Century Gothic" w:cs="Calibri"/>
          <w:szCs w:val="20"/>
        </w:rPr>
        <w:t>Student will not be permitted to enter Australia before the nominated start date on the CAAW form (unless accompanied by a parent) and must leave Australia on or before the nominated end date on the CAAW form.</w:t>
      </w:r>
      <w:r>
        <w:rPr>
          <w:rFonts w:ascii="Century Gothic" w:hAnsi="Century Gothic" w:cs="Calibri"/>
          <w:szCs w:val="20"/>
        </w:rPr>
        <w:t xml:space="preserve"> </w:t>
      </w:r>
    </w:p>
    <w:p w14:paraId="36724F38" w14:textId="2FC20BA4" w:rsidR="006A0DBB" w:rsidRPr="009A0D6A" w:rsidRDefault="006A0DBB" w:rsidP="006A0DBB">
      <w:pPr>
        <w:pStyle w:val="ListParagraph"/>
        <w:keepLines w:val="0"/>
        <w:numPr>
          <w:ilvl w:val="0"/>
          <w:numId w:val="30"/>
        </w:numPr>
        <w:suppressAutoHyphens w:val="0"/>
        <w:spacing w:after="197" w:line="265" w:lineRule="auto"/>
        <w:rPr>
          <w:rFonts w:ascii="Century Gothic" w:hAnsi="Century Gothic" w:cs="Calibri"/>
          <w:szCs w:val="20"/>
        </w:rPr>
      </w:pPr>
      <w:r w:rsidRPr="009A0D6A">
        <w:rPr>
          <w:rFonts w:ascii="Century Gothic" w:hAnsi="Century Gothic" w:cs="Calibri"/>
          <w:szCs w:val="20"/>
        </w:rPr>
        <w:t xml:space="preserve">Student must </w:t>
      </w:r>
      <w:r w:rsidRPr="00475AF8">
        <w:rPr>
          <w:rFonts w:ascii="Century Gothic" w:hAnsi="Century Gothic" w:cs="Calibri"/>
          <w:szCs w:val="20"/>
        </w:rPr>
        <w:t>update</w:t>
      </w:r>
      <w:r w:rsidRPr="009A0D6A">
        <w:rPr>
          <w:rFonts w:ascii="Century Gothic" w:hAnsi="Century Gothic" w:cs="Calibri"/>
          <w:szCs w:val="20"/>
        </w:rPr>
        <w:t xml:space="preserve"> </w:t>
      </w:r>
      <w:r w:rsidR="004B5831">
        <w:rPr>
          <w:rFonts w:ascii="Century Gothic" w:hAnsi="Century Gothic" w:cs="Calibri"/>
          <w:szCs w:val="20"/>
        </w:rPr>
        <w:t>UWA College of an</w:t>
      </w:r>
      <w:r w:rsidRPr="009A0D6A">
        <w:rPr>
          <w:rFonts w:ascii="Century Gothic" w:hAnsi="Century Gothic" w:cs="Calibri"/>
          <w:szCs w:val="20"/>
        </w:rPr>
        <w:t xml:space="preserve"> Australian residential address, Australian phone number and emergency contact details within seven days of arrival in Australia. </w:t>
      </w:r>
    </w:p>
    <w:p w14:paraId="5A55F23B" w14:textId="2781F8F0" w:rsidR="006A0DBB" w:rsidRPr="009A0D6A" w:rsidRDefault="006A0DBB" w:rsidP="006A0DBB">
      <w:pPr>
        <w:pStyle w:val="ListParagraph"/>
        <w:keepLines w:val="0"/>
        <w:numPr>
          <w:ilvl w:val="0"/>
          <w:numId w:val="30"/>
        </w:numPr>
        <w:suppressAutoHyphens w:val="0"/>
        <w:spacing w:after="197" w:line="265" w:lineRule="auto"/>
        <w:rPr>
          <w:rFonts w:ascii="Century Gothic" w:hAnsi="Century Gothic" w:cs="Calibri"/>
          <w:szCs w:val="20"/>
        </w:rPr>
      </w:pPr>
      <w:r w:rsidRPr="009A0D6A">
        <w:rPr>
          <w:rFonts w:ascii="Century Gothic" w:hAnsi="Century Gothic" w:cs="Calibri"/>
          <w:szCs w:val="20"/>
        </w:rPr>
        <w:t>Student must not change accommodation and welfare arrangement without written approval from their parent/legal guardian and UWA</w:t>
      </w:r>
      <w:r>
        <w:rPr>
          <w:rFonts w:ascii="Century Gothic" w:hAnsi="Century Gothic" w:cs="Calibri"/>
          <w:szCs w:val="20"/>
        </w:rPr>
        <w:t xml:space="preserve"> College</w:t>
      </w:r>
      <w:r w:rsidRPr="009A0D6A">
        <w:rPr>
          <w:rFonts w:ascii="Century Gothic" w:hAnsi="Century Gothic" w:cs="Calibri"/>
          <w:szCs w:val="20"/>
        </w:rPr>
        <w:t xml:space="preserve">, otherwise your enrolment </w:t>
      </w:r>
      <w:r w:rsidR="004B5831">
        <w:rPr>
          <w:rFonts w:ascii="Century Gothic" w:hAnsi="Century Gothic" w:cs="Calibri"/>
          <w:szCs w:val="20"/>
        </w:rPr>
        <w:t>may</w:t>
      </w:r>
      <w:r w:rsidRPr="009A0D6A">
        <w:rPr>
          <w:rFonts w:ascii="Century Gothic" w:hAnsi="Century Gothic" w:cs="Calibri"/>
          <w:szCs w:val="20"/>
        </w:rPr>
        <w:t xml:space="preserve"> be terminated.</w:t>
      </w:r>
    </w:p>
    <w:p w14:paraId="2E3AA7F0" w14:textId="77777777" w:rsidR="006A0DBB" w:rsidRPr="009A0D6A" w:rsidRDefault="006A0DBB" w:rsidP="006A0DBB">
      <w:pPr>
        <w:pStyle w:val="ListParagraph"/>
        <w:keepLines w:val="0"/>
        <w:numPr>
          <w:ilvl w:val="0"/>
          <w:numId w:val="31"/>
        </w:numPr>
        <w:suppressAutoHyphens w:val="0"/>
        <w:spacing w:after="197" w:line="265" w:lineRule="auto"/>
        <w:rPr>
          <w:rFonts w:ascii="Century Gothic" w:hAnsi="Century Gothic" w:cs="Calibri"/>
          <w:szCs w:val="20"/>
        </w:rPr>
      </w:pPr>
      <w:r w:rsidRPr="009A0D6A">
        <w:rPr>
          <w:rFonts w:ascii="Century Gothic" w:hAnsi="Century Gothic" w:cs="Calibri"/>
          <w:szCs w:val="20"/>
        </w:rPr>
        <w:t>Approval for any requests to change accommodation or welfare arrangements is not automatic. UWA</w:t>
      </w:r>
      <w:r>
        <w:rPr>
          <w:rFonts w:ascii="Century Gothic" w:hAnsi="Century Gothic" w:cs="Calibri"/>
          <w:szCs w:val="20"/>
        </w:rPr>
        <w:t xml:space="preserve"> College</w:t>
      </w:r>
      <w:r w:rsidRPr="009A0D6A">
        <w:rPr>
          <w:rFonts w:ascii="Century Gothic" w:hAnsi="Century Gothic" w:cs="Calibri"/>
          <w:szCs w:val="20"/>
        </w:rPr>
        <w:t xml:space="preserve"> may decline to approve any change in arrangements, if this is determined to be in the best interest of the student.</w:t>
      </w:r>
    </w:p>
    <w:p w14:paraId="1B49683F" w14:textId="41040DD8" w:rsidR="006A0DBB" w:rsidRPr="009A0D6A" w:rsidRDefault="006A0DBB" w:rsidP="006A0DBB">
      <w:pPr>
        <w:pStyle w:val="ListParagraph"/>
        <w:keepLines w:val="0"/>
        <w:numPr>
          <w:ilvl w:val="0"/>
          <w:numId w:val="31"/>
        </w:numPr>
        <w:suppressAutoHyphens w:val="0"/>
        <w:spacing w:after="197" w:line="265" w:lineRule="auto"/>
        <w:rPr>
          <w:rFonts w:ascii="Century Gothic" w:hAnsi="Century Gothic" w:cs="Calibri"/>
          <w:szCs w:val="20"/>
        </w:rPr>
      </w:pPr>
      <w:r w:rsidRPr="009A0D6A">
        <w:rPr>
          <w:rFonts w:ascii="Century Gothic" w:hAnsi="Century Gothic" w:cs="Calibri"/>
          <w:szCs w:val="20"/>
        </w:rPr>
        <w:t xml:space="preserve">Once approval is granted, UWA </w:t>
      </w:r>
      <w:bookmarkStart w:id="3" w:name="_GoBack"/>
      <w:bookmarkEnd w:id="3"/>
      <w:r w:rsidR="0050373E">
        <w:rPr>
          <w:rFonts w:ascii="Century Gothic" w:hAnsi="Century Gothic" w:cs="Calibri"/>
          <w:szCs w:val="20"/>
        </w:rPr>
        <w:t xml:space="preserve">College </w:t>
      </w:r>
      <w:r w:rsidRPr="009A0D6A">
        <w:rPr>
          <w:rFonts w:ascii="Century Gothic" w:hAnsi="Century Gothic" w:cs="Calibri"/>
          <w:szCs w:val="20"/>
        </w:rPr>
        <w:t xml:space="preserve">will notify Department of Home Affairs about the changes. </w:t>
      </w:r>
    </w:p>
    <w:p w14:paraId="6A310C5B" w14:textId="77777777" w:rsidR="006A0DBB" w:rsidRPr="009A0D6A" w:rsidRDefault="006A0DBB" w:rsidP="006A0DBB">
      <w:pPr>
        <w:pStyle w:val="ListParagraph"/>
        <w:keepLines w:val="0"/>
        <w:numPr>
          <w:ilvl w:val="0"/>
          <w:numId w:val="30"/>
        </w:numPr>
        <w:suppressAutoHyphens w:val="0"/>
        <w:spacing w:after="197" w:line="265" w:lineRule="auto"/>
        <w:rPr>
          <w:rFonts w:ascii="Century Gothic" w:hAnsi="Century Gothic" w:cs="Calibri"/>
          <w:szCs w:val="20"/>
        </w:rPr>
      </w:pPr>
      <w:r w:rsidRPr="009A0D6A">
        <w:rPr>
          <w:rFonts w:ascii="Century Gothic" w:hAnsi="Century Gothic" w:cs="Calibri"/>
          <w:szCs w:val="20"/>
        </w:rPr>
        <w:t>Student must meet their visa conditions while studying and living in Australia, or their visa may be cancelled, and they may have to leave Australia.</w:t>
      </w:r>
    </w:p>
    <w:p w14:paraId="76B3E63B" w14:textId="36AF5FDF" w:rsidR="006A0DBB" w:rsidRPr="009A0D6A" w:rsidRDefault="006A0DBB" w:rsidP="006A0DBB">
      <w:pPr>
        <w:pStyle w:val="ListParagraph"/>
        <w:keepLines w:val="0"/>
        <w:numPr>
          <w:ilvl w:val="0"/>
          <w:numId w:val="30"/>
        </w:numPr>
        <w:suppressAutoHyphens w:val="0"/>
        <w:spacing w:after="197" w:line="265" w:lineRule="auto"/>
        <w:rPr>
          <w:rFonts w:ascii="Century Gothic" w:hAnsi="Century Gothic" w:cs="Calibri"/>
          <w:szCs w:val="20"/>
        </w:rPr>
      </w:pPr>
      <w:r w:rsidRPr="009A0D6A">
        <w:rPr>
          <w:rFonts w:ascii="Century Gothic" w:hAnsi="Century Gothic" w:cs="Calibri"/>
          <w:szCs w:val="20"/>
        </w:rPr>
        <w:t>Student must remain enrolled in the course or transfer to another course with the approval of UWA</w:t>
      </w:r>
      <w:r>
        <w:rPr>
          <w:rFonts w:ascii="Century Gothic" w:hAnsi="Century Gothic" w:cs="Calibri"/>
          <w:szCs w:val="20"/>
        </w:rPr>
        <w:t xml:space="preserve"> College</w:t>
      </w:r>
      <w:r w:rsidR="004B5831">
        <w:rPr>
          <w:rFonts w:ascii="Century Gothic" w:hAnsi="Century Gothic" w:cs="Calibri"/>
          <w:szCs w:val="20"/>
        </w:rPr>
        <w:t>.</w:t>
      </w:r>
    </w:p>
    <w:p w14:paraId="6E946A34" w14:textId="77777777" w:rsidR="006A0DBB" w:rsidRDefault="006A0DBB" w:rsidP="006A0DBB">
      <w:pPr>
        <w:pStyle w:val="ListParagraph"/>
        <w:keepLines w:val="0"/>
        <w:numPr>
          <w:ilvl w:val="0"/>
          <w:numId w:val="30"/>
        </w:numPr>
        <w:suppressAutoHyphens w:val="0"/>
        <w:spacing w:after="197" w:line="265" w:lineRule="auto"/>
        <w:rPr>
          <w:rFonts w:ascii="Century Gothic" w:hAnsi="Century Gothic" w:cs="Calibri"/>
          <w:szCs w:val="20"/>
        </w:rPr>
      </w:pPr>
      <w:r w:rsidRPr="009A0D6A">
        <w:rPr>
          <w:rFonts w:ascii="Century Gothic" w:hAnsi="Century Gothic" w:cs="Calibri"/>
          <w:szCs w:val="20"/>
        </w:rPr>
        <w:t xml:space="preserve">Student must maintain satisfactory progress for each semester / trimester. If their results do not meet the course requirements, the University is required to report </w:t>
      </w:r>
      <w:r>
        <w:rPr>
          <w:rFonts w:ascii="Century Gothic" w:hAnsi="Century Gothic" w:cs="Calibri"/>
          <w:szCs w:val="20"/>
        </w:rPr>
        <w:t xml:space="preserve">to </w:t>
      </w:r>
      <w:r w:rsidRPr="009A0D6A">
        <w:rPr>
          <w:rFonts w:ascii="Century Gothic" w:hAnsi="Century Gothic" w:cs="Calibri"/>
          <w:szCs w:val="20"/>
        </w:rPr>
        <w:t>the Department of Home Affairs and their visa may be cancelled</w:t>
      </w:r>
      <w:r>
        <w:rPr>
          <w:rFonts w:ascii="Century Gothic" w:hAnsi="Century Gothic" w:cs="Calibri"/>
          <w:szCs w:val="20"/>
        </w:rPr>
        <w:t>.</w:t>
      </w:r>
    </w:p>
    <w:p w14:paraId="4EBB47FF" w14:textId="77777777" w:rsidR="006A0DBB" w:rsidRPr="009A0D6A" w:rsidRDefault="006A0DBB" w:rsidP="006A0DBB">
      <w:pPr>
        <w:pStyle w:val="ListParagraph"/>
        <w:keepLines w:val="0"/>
        <w:numPr>
          <w:ilvl w:val="0"/>
          <w:numId w:val="30"/>
        </w:numPr>
        <w:suppressAutoHyphens w:val="0"/>
        <w:spacing w:after="197" w:line="265" w:lineRule="auto"/>
        <w:rPr>
          <w:rFonts w:ascii="Century Gothic" w:hAnsi="Century Gothic" w:cs="Calibri"/>
          <w:szCs w:val="20"/>
        </w:rPr>
      </w:pPr>
      <w:r>
        <w:rPr>
          <w:rFonts w:ascii="Century Gothic" w:hAnsi="Century Gothic" w:cs="Calibri"/>
          <w:szCs w:val="20"/>
        </w:rPr>
        <w:t>Student must maintain a minimum of 80% attendance at UWA College.  If the student attendance drops below 80%, the University is required to report to the Department of Home Affairs and their visa may be cancelled.</w:t>
      </w:r>
    </w:p>
    <w:p w14:paraId="01C5EC44" w14:textId="66A94CDD" w:rsidR="006A0DBB" w:rsidRPr="009A0D6A" w:rsidRDefault="006A0DBB" w:rsidP="006A0DBB">
      <w:pPr>
        <w:pStyle w:val="ListParagraph"/>
        <w:keepLines w:val="0"/>
        <w:numPr>
          <w:ilvl w:val="0"/>
          <w:numId w:val="30"/>
        </w:numPr>
        <w:suppressAutoHyphens w:val="0"/>
        <w:spacing w:after="197" w:line="265" w:lineRule="auto"/>
        <w:rPr>
          <w:rFonts w:ascii="Century Gothic" w:hAnsi="Century Gothic" w:cs="Calibri"/>
          <w:szCs w:val="20"/>
        </w:rPr>
      </w:pPr>
      <w:r w:rsidRPr="009A0D6A">
        <w:rPr>
          <w:rFonts w:ascii="Century Gothic" w:hAnsi="Century Gothic" w:cs="Calibri"/>
          <w:szCs w:val="20"/>
        </w:rPr>
        <w:t xml:space="preserve">Student must return home if there is a large gap between their courses. Any gap of two months of more would normally require </w:t>
      </w:r>
      <w:r w:rsidR="004B5831">
        <w:rPr>
          <w:rFonts w:ascii="Century Gothic" w:hAnsi="Century Gothic" w:cs="Calibri"/>
          <w:szCs w:val="20"/>
        </w:rPr>
        <w:t xml:space="preserve">the </w:t>
      </w:r>
      <w:r w:rsidRPr="009A0D6A">
        <w:rPr>
          <w:rFonts w:ascii="Century Gothic" w:hAnsi="Century Gothic" w:cs="Calibri"/>
          <w:szCs w:val="20"/>
        </w:rPr>
        <w:t xml:space="preserve">student to return to their home country. Student must seek immediate advice from </w:t>
      </w:r>
      <w:r>
        <w:rPr>
          <w:rFonts w:ascii="Century Gothic" w:hAnsi="Century Gothic" w:cs="Calibri"/>
          <w:szCs w:val="20"/>
        </w:rPr>
        <w:t>UWA College</w:t>
      </w:r>
      <w:r w:rsidRPr="009A0D6A">
        <w:rPr>
          <w:rFonts w:ascii="Century Gothic" w:hAnsi="Century Gothic" w:cs="Calibri"/>
          <w:szCs w:val="20"/>
        </w:rPr>
        <w:t xml:space="preserve"> if the gap is two months or more.</w:t>
      </w:r>
    </w:p>
    <w:p w14:paraId="21058C06" w14:textId="77777777" w:rsidR="006A0DBB" w:rsidRPr="009A0D6A" w:rsidRDefault="006A0DBB" w:rsidP="006A0DBB">
      <w:pPr>
        <w:rPr>
          <w:rFonts w:ascii="Century Gothic" w:hAnsi="Century Gothic" w:cs="Calibri"/>
          <w:b/>
          <w:bCs/>
          <w:color w:val="27348B" w:themeColor="text2"/>
          <w:szCs w:val="20"/>
        </w:rPr>
      </w:pPr>
      <w:r w:rsidRPr="009A0D6A">
        <w:rPr>
          <w:rFonts w:ascii="Century Gothic" w:hAnsi="Century Gothic" w:cs="Calibri"/>
          <w:b/>
          <w:bCs/>
          <w:color w:val="27348B" w:themeColor="text2"/>
          <w:szCs w:val="20"/>
        </w:rPr>
        <w:t>UWA</w:t>
      </w:r>
      <w:r>
        <w:rPr>
          <w:rFonts w:ascii="Century Gothic" w:hAnsi="Century Gothic" w:cs="Calibri"/>
          <w:b/>
          <w:bCs/>
          <w:color w:val="27348B" w:themeColor="text2"/>
          <w:szCs w:val="20"/>
        </w:rPr>
        <w:t xml:space="preserve"> College</w:t>
      </w:r>
      <w:r w:rsidRPr="009A0D6A">
        <w:rPr>
          <w:rFonts w:ascii="Century Gothic" w:hAnsi="Century Gothic" w:cs="Calibri"/>
          <w:b/>
          <w:bCs/>
          <w:color w:val="27348B" w:themeColor="text2"/>
          <w:szCs w:val="20"/>
        </w:rPr>
        <w:t xml:space="preserve"> requirements</w:t>
      </w:r>
    </w:p>
    <w:p w14:paraId="6CD9992C" w14:textId="77777777" w:rsidR="006A0DBB" w:rsidRPr="009A0D6A" w:rsidRDefault="006A0DBB" w:rsidP="006A0DBB">
      <w:pPr>
        <w:pStyle w:val="ListParagraph"/>
        <w:keepLines w:val="0"/>
        <w:numPr>
          <w:ilvl w:val="0"/>
          <w:numId w:val="32"/>
        </w:numPr>
        <w:suppressAutoHyphens w:val="0"/>
        <w:spacing w:after="197" w:line="265" w:lineRule="auto"/>
        <w:rPr>
          <w:rFonts w:ascii="Century Gothic" w:hAnsi="Century Gothic" w:cs="Calibri"/>
          <w:szCs w:val="20"/>
        </w:rPr>
      </w:pPr>
      <w:r w:rsidRPr="009A0D6A">
        <w:rPr>
          <w:rFonts w:ascii="Century Gothic" w:hAnsi="Century Gothic" w:cs="Calibri"/>
          <w:szCs w:val="20"/>
        </w:rPr>
        <w:t xml:space="preserve">Student must provide their flight details to Student </w:t>
      </w:r>
      <w:r>
        <w:rPr>
          <w:rFonts w:ascii="Century Gothic" w:hAnsi="Century Gothic" w:cs="Calibri"/>
          <w:szCs w:val="20"/>
        </w:rPr>
        <w:t xml:space="preserve">Services </w:t>
      </w:r>
      <w:r w:rsidRPr="009A0D6A">
        <w:rPr>
          <w:rFonts w:ascii="Century Gothic" w:hAnsi="Century Gothic" w:cs="Calibri"/>
          <w:szCs w:val="20"/>
        </w:rPr>
        <w:t xml:space="preserve">one week prior to their arrival. </w:t>
      </w:r>
    </w:p>
    <w:p w14:paraId="72D61967" w14:textId="0BE7D380" w:rsidR="006A0DBB" w:rsidRPr="009A0D6A" w:rsidRDefault="006A0DBB" w:rsidP="006A0DBB">
      <w:pPr>
        <w:pStyle w:val="ListParagraph"/>
        <w:keepLines w:val="0"/>
        <w:numPr>
          <w:ilvl w:val="0"/>
          <w:numId w:val="32"/>
        </w:numPr>
        <w:suppressAutoHyphens w:val="0"/>
        <w:spacing w:after="197" w:line="265" w:lineRule="auto"/>
        <w:rPr>
          <w:rFonts w:ascii="Century Gothic" w:hAnsi="Century Gothic" w:cs="Calibri"/>
          <w:szCs w:val="20"/>
        </w:rPr>
      </w:pPr>
      <w:r w:rsidRPr="009A0D6A">
        <w:rPr>
          <w:rFonts w:ascii="Century Gothic" w:hAnsi="Century Gothic" w:cs="Calibri"/>
          <w:szCs w:val="20"/>
        </w:rPr>
        <w:t>Upon arrival in Australia, student must immediately contact the Welfare Provider</w:t>
      </w:r>
      <w:r w:rsidR="004B5831">
        <w:rPr>
          <w:rFonts w:ascii="Century Gothic" w:hAnsi="Century Gothic" w:cs="Calibri"/>
          <w:szCs w:val="20"/>
        </w:rPr>
        <w:t>/caregiver</w:t>
      </w:r>
      <w:r w:rsidRPr="009A0D6A">
        <w:rPr>
          <w:rFonts w:ascii="Century Gothic" w:hAnsi="Century Gothic" w:cs="Calibri"/>
          <w:szCs w:val="20"/>
        </w:rPr>
        <w:t xml:space="preserve"> Service.</w:t>
      </w:r>
    </w:p>
    <w:p w14:paraId="1A997E54" w14:textId="16CA5F6B" w:rsidR="006A0DBB" w:rsidRPr="009A0D6A" w:rsidRDefault="006A0DBB" w:rsidP="006A0DBB">
      <w:pPr>
        <w:pStyle w:val="ListParagraph"/>
        <w:keepLines w:val="0"/>
        <w:numPr>
          <w:ilvl w:val="0"/>
          <w:numId w:val="32"/>
        </w:numPr>
        <w:suppressAutoHyphens w:val="0"/>
        <w:spacing w:after="197" w:line="265" w:lineRule="auto"/>
        <w:rPr>
          <w:rFonts w:ascii="Century Gothic" w:hAnsi="Century Gothic" w:cs="Calibri"/>
          <w:szCs w:val="20"/>
        </w:rPr>
      </w:pPr>
      <w:r w:rsidRPr="009A0D6A">
        <w:rPr>
          <w:rFonts w:ascii="Century Gothic" w:hAnsi="Century Gothic" w:cs="Calibri"/>
          <w:szCs w:val="20"/>
        </w:rPr>
        <w:t>Student must attend every meeting that their Welfare careg</w:t>
      </w:r>
      <w:r>
        <w:rPr>
          <w:rFonts w:ascii="Century Gothic" w:hAnsi="Century Gothic" w:cs="Calibri"/>
          <w:szCs w:val="20"/>
        </w:rPr>
        <w:t>iver</w:t>
      </w:r>
      <w:r w:rsidRPr="009A0D6A">
        <w:rPr>
          <w:rFonts w:ascii="Century Gothic" w:hAnsi="Century Gothic" w:cs="Calibri"/>
          <w:szCs w:val="20"/>
        </w:rPr>
        <w:t xml:space="preserve"> schedules for them and respond promptly to their </w:t>
      </w:r>
      <w:r w:rsidR="004B5831" w:rsidRPr="009A0D6A">
        <w:rPr>
          <w:rFonts w:ascii="Century Gothic" w:hAnsi="Century Gothic" w:cs="Calibri"/>
          <w:szCs w:val="20"/>
        </w:rPr>
        <w:t>careg</w:t>
      </w:r>
      <w:r w:rsidR="004B5831">
        <w:rPr>
          <w:rFonts w:ascii="Century Gothic" w:hAnsi="Century Gothic" w:cs="Calibri"/>
          <w:szCs w:val="20"/>
        </w:rPr>
        <w:t>iver’s</w:t>
      </w:r>
      <w:r w:rsidRPr="009A0D6A">
        <w:rPr>
          <w:rFonts w:ascii="Century Gothic" w:hAnsi="Century Gothic" w:cs="Calibri"/>
          <w:szCs w:val="20"/>
        </w:rPr>
        <w:t xml:space="preserve"> requests.</w:t>
      </w:r>
    </w:p>
    <w:p w14:paraId="0D902460" w14:textId="77777777" w:rsidR="006A0DBB" w:rsidRPr="009A0D6A" w:rsidRDefault="006A0DBB" w:rsidP="006A0DBB">
      <w:pPr>
        <w:pStyle w:val="ListParagraph"/>
        <w:keepLines w:val="0"/>
        <w:numPr>
          <w:ilvl w:val="0"/>
          <w:numId w:val="32"/>
        </w:numPr>
        <w:suppressAutoHyphens w:val="0"/>
        <w:spacing w:after="197" w:line="265" w:lineRule="auto"/>
        <w:rPr>
          <w:rFonts w:ascii="Century Gothic" w:hAnsi="Century Gothic" w:cs="Calibri"/>
          <w:szCs w:val="20"/>
        </w:rPr>
      </w:pPr>
      <w:r w:rsidRPr="009A0D6A">
        <w:rPr>
          <w:rFonts w:ascii="Century Gothic" w:hAnsi="Century Gothic" w:cs="Calibri"/>
          <w:szCs w:val="20"/>
        </w:rPr>
        <w:t>Student must attend compulsory orientation activities.</w:t>
      </w:r>
    </w:p>
    <w:p w14:paraId="6DD031C4" w14:textId="7C145FB0" w:rsidR="006A0DBB" w:rsidRPr="009A0D6A" w:rsidRDefault="006A0DBB" w:rsidP="006A0DBB">
      <w:pPr>
        <w:pStyle w:val="ListParagraph"/>
        <w:keepLines w:val="0"/>
        <w:numPr>
          <w:ilvl w:val="0"/>
          <w:numId w:val="32"/>
        </w:numPr>
        <w:suppressAutoHyphens w:val="0"/>
        <w:spacing w:after="197" w:line="265" w:lineRule="auto"/>
        <w:rPr>
          <w:rFonts w:ascii="Century Gothic" w:hAnsi="Century Gothic" w:cs="Calibri"/>
          <w:szCs w:val="20"/>
        </w:rPr>
      </w:pPr>
      <w:r w:rsidRPr="009A0D6A">
        <w:rPr>
          <w:rFonts w:ascii="Century Gothic" w:hAnsi="Century Gothic" w:cs="Calibri"/>
          <w:szCs w:val="20"/>
        </w:rPr>
        <w:t xml:space="preserve">If a student is unable to attend orientation, a valid reason is required to apply for a late enrolment. To request a late enrolment, the student should contact the </w:t>
      </w:r>
      <w:r w:rsidRPr="004F1C52">
        <w:rPr>
          <w:rFonts w:ascii="Century Gothic" w:hAnsi="Century Gothic" w:cs="Calibri"/>
          <w:szCs w:val="20"/>
        </w:rPr>
        <w:t xml:space="preserve">Student Services by email: </w:t>
      </w:r>
      <w:hyperlink r:id="rId18" w:history="1">
        <w:r w:rsidR="004B5831" w:rsidRPr="00B11832">
          <w:rPr>
            <w:rStyle w:val="Hyperlink"/>
            <w:rFonts w:ascii="Century Gothic" w:hAnsi="Century Gothic" w:cs="Calibri"/>
            <w:szCs w:val="20"/>
          </w:rPr>
          <w:t>uwacollege@uwa.edu.au</w:t>
        </w:r>
      </w:hyperlink>
      <w:r w:rsidRPr="009A0D6A">
        <w:rPr>
          <w:rFonts w:ascii="Century Gothic" w:hAnsi="Century Gothic" w:cs="Calibri"/>
          <w:szCs w:val="20"/>
        </w:rPr>
        <w:t xml:space="preserve"> and provide their ID number, full name, course, expected arrival date and reason for late</w:t>
      </w:r>
      <w:r>
        <w:rPr>
          <w:rFonts w:ascii="Century Gothic" w:hAnsi="Century Gothic" w:cs="Calibri"/>
          <w:szCs w:val="20"/>
        </w:rPr>
        <w:t xml:space="preserve"> enrolment</w:t>
      </w:r>
      <w:r w:rsidR="004B5831">
        <w:rPr>
          <w:rFonts w:ascii="Century Gothic" w:hAnsi="Century Gothic" w:cs="Calibri"/>
          <w:szCs w:val="20"/>
        </w:rPr>
        <w:t>.</w:t>
      </w:r>
    </w:p>
    <w:p w14:paraId="67122390" w14:textId="33887AFD" w:rsidR="006A0DBB" w:rsidRPr="009A0D6A" w:rsidRDefault="006A0DBB" w:rsidP="006A0DBB">
      <w:pPr>
        <w:pStyle w:val="ListParagraph"/>
        <w:keepLines w:val="0"/>
        <w:numPr>
          <w:ilvl w:val="0"/>
          <w:numId w:val="32"/>
        </w:numPr>
        <w:suppressAutoHyphens w:val="0"/>
        <w:spacing w:after="197" w:line="265" w:lineRule="auto"/>
        <w:rPr>
          <w:rFonts w:ascii="Century Gothic" w:hAnsi="Century Gothic" w:cs="Calibri"/>
          <w:szCs w:val="20"/>
        </w:rPr>
      </w:pPr>
      <w:r w:rsidRPr="009A0D6A">
        <w:rPr>
          <w:rFonts w:ascii="Century Gothic" w:hAnsi="Century Gothic" w:cs="Calibri"/>
          <w:szCs w:val="20"/>
        </w:rPr>
        <w:lastRenderedPageBreak/>
        <w:t xml:space="preserve">If there </w:t>
      </w:r>
      <w:r w:rsidR="004B5831">
        <w:rPr>
          <w:rFonts w:ascii="Century Gothic" w:hAnsi="Century Gothic" w:cs="Calibri"/>
          <w:szCs w:val="20"/>
        </w:rPr>
        <w:t>are</w:t>
      </w:r>
      <w:r w:rsidRPr="009A0D6A">
        <w:rPr>
          <w:rFonts w:ascii="Century Gothic" w:hAnsi="Century Gothic" w:cs="Calibri"/>
          <w:szCs w:val="20"/>
        </w:rPr>
        <w:t xml:space="preserve"> any issues or concerns, student must raise them with their careg</w:t>
      </w:r>
      <w:r>
        <w:rPr>
          <w:rFonts w:ascii="Century Gothic" w:hAnsi="Century Gothic" w:cs="Calibri"/>
          <w:szCs w:val="20"/>
        </w:rPr>
        <w:t>iver</w:t>
      </w:r>
      <w:r w:rsidR="004B5831">
        <w:rPr>
          <w:rFonts w:ascii="Century Gothic" w:hAnsi="Century Gothic" w:cs="Calibri"/>
          <w:szCs w:val="20"/>
        </w:rPr>
        <w:t xml:space="preserve"> and/or UWA College Student Services</w:t>
      </w:r>
      <w:r w:rsidRPr="009A0D6A">
        <w:rPr>
          <w:rFonts w:ascii="Century Gothic" w:hAnsi="Century Gothic" w:cs="Calibri"/>
          <w:szCs w:val="20"/>
        </w:rPr>
        <w:t xml:space="preserve"> to seek assistance and advice</w:t>
      </w:r>
      <w:r w:rsidR="004B5831">
        <w:rPr>
          <w:rFonts w:ascii="Century Gothic" w:hAnsi="Century Gothic" w:cs="Calibri"/>
          <w:szCs w:val="20"/>
        </w:rPr>
        <w:t>.</w:t>
      </w:r>
    </w:p>
    <w:p w14:paraId="3DEB32CA" w14:textId="15E30498" w:rsidR="006A0DBB" w:rsidRPr="009A0D6A" w:rsidRDefault="006A0DBB" w:rsidP="006A0DBB">
      <w:pPr>
        <w:pStyle w:val="ListParagraph"/>
        <w:keepLines w:val="0"/>
        <w:numPr>
          <w:ilvl w:val="0"/>
          <w:numId w:val="32"/>
        </w:numPr>
        <w:suppressAutoHyphens w:val="0"/>
        <w:spacing w:after="197" w:line="265" w:lineRule="auto"/>
        <w:rPr>
          <w:rFonts w:ascii="Century Gothic" w:hAnsi="Century Gothic" w:cs="Calibri"/>
          <w:szCs w:val="20"/>
        </w:rPr>
      </w:pPr>
      <w:r w:rsidRPr="009A0D6A">
        <w:rPr>
          <w:rFonts w:ascii="Century Gothic" w:hAnsi="Century Gothic" w:cs="Calibri"/>
          <w:szCs w:val="20"/>
        </w:rPr>
        <w:t>If student is absent from class for any reason, they must notify their careg</w:t>
      </w:r>
      <w:r>
        <w:rPr>
          <w:rFonts w:ascii="Century Gothic" w:hAnsi="Century Gothic" w:cs="Calibri"/>
          <w:szCs w:val="20"/>
        </w:rPr>
        <w:t>iver and UWA College</w:t>
      </w:r>
      <w:r w:rsidR="004B5831">
        <w:rPr>
          <w:rFonts w:ascii="Century Gothic" w:hAnsi="Century Gothic" w:cs="Calibri"/>
          <w:szCs w:val="20"/>
        </w:rPr>
        <w:t>.</w:t>
      </w:r>
    </w:p>
    <w:p w14:paraId="0308434E" w14:textId="77777777" w:rsidR="006A0DBB" w:rsidRPr="009A0D6A" w:rsidRDefault="006A0DBB" w:rsidP="006A0DBB">
      <w:pPr>
        <w:pStyle w:val="ListParagraph"/>
        <w:keepLines w:val="0"/>
        <w:numPr>
          <w:ilvl w:val="0"/>
          <w:numId w:val="32"/>
        </w:numPr>
        <w:suppressAutoHyphens w:val="0"/>
        <w:spacing w:after="197" w:line="265" w:lineRule="auto"/>
        <w:rPr>
          <w:rFonts w:ascii="Century Gothic" w:hAnsi="Century Gothic" w:cs="Calibri"/>
          <w:szCs w:val="20"/>
        </w:rPr>
      </w:pPr>
      <w:r w:rsidRPr="009A0D6A">
        <w:rPr>
          <w:rFonts w:ascii="Century Gothic" w:hAnsi="Century Gothic" w:cs="Calibri"/>
          <w:szCs w:val="20"/>
        </w:rPr>
        <w:t xml:space="preserve">If student is absent from accommodation and university without </w:t>
      </w:r>
      <w:r>
        <w:rPr>
          <w:rFonts w:ascii="Century Gothic" w:hAnsi="Century Gothic" w:cs="Calibri"/>
          <w:szCs w:val="20"/>
        </w:rPr>
        <w:t>UWA College</w:t>
      </w:r>
      <w:r w:rsidRPr="009A0D6A">
        <w:rPr>
          <w:rFonts w:ascii="Century Gothic" w:hAnsi="Century Gothic" w:cs="Calibri"/>
          <w:szCs w:val="20"/>
        </w:rPr>
        <w:t xml:space="preserve"> permission, UWA</w:t>
      </w:r>
      <w:r>
        <w:rPr>
          <w:rFonts w:ascii="Century Gothic" w:hAnsi="Century Gothic" w:cs="Calibri"/>
          <w:szCs w:val="20"/>
        </w:rPr>
        <w:t xml:space="preserve"> College</w:t>
      </w:r>
      <w:r w:rsidRPr="009A0D6A">
        <w:rPr>
          <w:rFonts w:ascii="Century Gothic" w:hAnsi="Century Gothic" w:cs="Calibri"/>
          <w:szCs w:val="20"/>
        </w:rPr>
        <w:t xml:space="preserve"> may implement its missing student procedures.</w:t>
      </w:r>
    </w:p>
    <w:p w14:paraId="6F0ACB98" w14:textId="4133F60A" w:rsidR="006A0DBB" w:rsidRPr="004F1C52" w:rsidRDefault="006A0DBB" w:rsidP="006A0DBB">
      <w:pPr>
        <w:pStyle w:val="ListParagraph"/>
        <w:keepLines w:val="0"/>
        <w:numPr>
          <w:ilvl w:val="0"/>
          <w:numId w:val="32"/>
        </w:numPr>
        <w:suppressAutoHyphens w:val="0"/>
        <w:spacing w:after="197" w:line="265" w:lineRule="auto"/>
        <w:rPr>
          <w:rFonts w:ascii="Century Gothic" w:hAnsi="Century Gothic" w:cs="Calibri"/>
          <w:szCs w:val="20"/>
        </w:rPr>
      </w:pPr>
      <w:r w:rsidRPr="004F1C52">
        <w:rPr>
          <w:rFonts w:ascii="Century Gothic" w:hAnsi="Century Gothic" w:cs="Calibri"/>
          <w:szCs w:val="20"/>
        </w:rPr>
        <w:t xml:space="preserve">Student must attend </w:t>
      </w:r>
      <w:r>
        <w:rPr>
          <w:rFonts w:ascii="Century Gothic" w:hAnsi="Century Gothic" w:cs="Calibri"/>
          <w:szCs w:val="20"/>
        </w:rPr>
        <w:t>all U18 meetings with UWA College Student Services</w:t>
      </w:r>
      <w:r w:rsidR="004B5831">
        <w:rPr>
          <w:rFonts w:ascii="Century Gothic" w:hAnsi="Century Gothic" w:cs="Calibri"/>
          <w:szCs w:val="20"/>
        </w:rPr>
        <w:t>.</w:t>
      </w:r>
    </w:p>
    <w:p w14:paraId="0C317245" w14:textId="77777777" w:rsidR="006A0DBB" w:rsidRPr="009A0D6A" w:rsidRDefault="006A0DBB" w:rsidP="006A0DBB">
      <w:pPr>
        <w:pStyle w:val="ListParagraph"/>
        <w:keepLines w:val="0"/>
        <w:numPr>
          <w:ilvl w:val="0"/>
          <w:numId w:val="32"/>
        </w:numPr>
        <w:suppressAutoHyphens w:val="0"/>
        <w:spacing w:after="197" w:line="265" w:lineRule="auto"/>
        <w:rPr>
          <w:rFonts w:ascii="Century Gothic" w:hAnsi="Century Gothic" w:cs="Calibri"/>
          <w:szCs w:val="20"/>
        </w:rPr>
      </w:pPr>
      <w:r w:rsidRPr="009A0D6A">
        <w:rPr>
          <w:rFonts w:ascii="Century Gothic" w:hAnsi="Century Gothic" w:cs="Calibri"/>
          <w:szCs w:val="20"/>
        </w:rPr>
        <w:t xml:space="preserve">Student is required to use the </w:t>
      </w:r>
      <w:hyperlink r:id="rId19" w:history="1">
        <w:r w:rsidRPr="009A0D6A">
          <w:rPr>
            <w:rStyle w:val="Hyperlink"/>
            <w:rFonts w:ascii="Century Gothic" w:hAnsi="Century Gothic" w:cs="Calibri"/>
            <w:szCs w:val="20"/>
          </w:rPr>
          <w:t>Safe Student App</w:t>
        </w:r>
      </w:hyperlink>
      <w:r w:rsidRPr="009A0D6A">
        <w:rPr>
          <w:rFonts w:ascii="Century Gothic" w:hAnsi="Century Gothic" w:cs="Calibri"/>
          <w:szCs w:val="20"/>
        </w:rPr>
        <w:t xml:space="preserve"> provided by the Welfare Provider. The App is for the students to contact emergency services directly if an emergency arises.  The student can nominate three contacts to be simultaneously notified when they activate the App. </w:t>
      </w:r>
    </w:p>
    <w:p w14:paraId="5FF988C5" w14:textId="0B1DF99A" w:rsidR="006A0DBB" w:rsidRPr="00D43BB8" w:rsidRDefault="006A0DBB" w:rsidP="006A0DBB">
      <w:pPr>
        <w:pStyle w:val="ListParagraph"/>
        <w:keepLines w:val="0"/>
        <w:numPr>
          <w:ilvl w:val="0"/>
          <w:numId w:val="32"/>
        </w:numPr>
        <w:suppressAutoHyphens w:val="0"/>
        <w:spacing w:after="197" w:line="265" w:lineRule="auto"/>
        <w:rPr>
          <w:rFonts w:ascii="Century Gothic" w:hAnsi="Century Gothic" w:cs="Calibri"/>
          <w:szCs w:val="20"/>
        </w:rPr>
      </w:pPr>
      <w:r w:rsidRPr="00D43BB8">
        <w:rPr>
          <w:rFonts w:ascii="Century Gothic" w:hAnsi="Century Gothic" w:cs="Calibri"/>
          <w:szCs w:val="20"/>
        </w:rPr>
        <w:t xml:space="preserve">Student must </w:t>
      </w:r>
      <w:r>
        <w:rPr>
          <w:rFonts w:ascii="Century Gothic" w:hAnsi="Century Gothic" w:cs="Calibri"/>
          <w:szCs w:val="20"/>
        </w:rPr>
        <w:t xml:space="preserve">only take a paid job when permission is granted by UWA College and parent or </w:t>
      </w:r>
      <w:r w:rsidR="004B5831">
        <w:rPr>
          <w:rFonts w:ascii="Century Gothic" w:hAnsi="Century Gothic" w:cs="Calibri"/>
          <w:szCs w:val="20"/>
        </w:rPr>
        <w:t xml:space="preserve">legal </w:t>
      </w:r>
      <w:r>
        <w:rPr>
          <w:rFonts w:ascii="Century Gothic" w:hAnsi="Century Gothic" w:cs="Calibri"/>
          <w:szCs w:val="20"/>
        </w:rPr>
        <w:t>guardian</w:t>
      </w:r>
      <w:r w:rsidR="004B5831">
        <w:rPr>
          <w:rFonts w:ascii="Century Gothic" w:hAnsi="Century Gothic" w:cs="Calibri"/>
          <w:szCs w:val="20"/>
        </w:rPr>
        <w:t>.</w:t>
      </w:r>
      <w:r>
        <w:rPr>
          <w:rFonts w:ascii="Century Gothic" w:hAnsi="Century Gothic" w:cs="Calibri"/>
          <w:szCs w:val="20"/>
        </w:rPr>
        <w:t xml:space="preserve"> </w:t>
      </w:r>
    </w:p>
    <w:p w14:paraId="0300E741" w14:textId="789E11C3" w:rsidR="006A0DBB" w:rsidRPr="009A0D6A" w:rsidRDefault="006A0DBB" w:rsidP="006A0DBB">
      <w:pPr>
        <w:pStyle w:val="ListParagraph"/>
        <w:keepLines w:val="0"/>
        <w:numPr>
          <w:ilvl w:val="0"/>
          <w:numId w:val="32"/>
        </w:numPr>
        <w:suppressAutoHyphens w:val="0"/>
        <w:spacing w:after="197" w:line="265" w:lineRule="auto"/>
        <w:rPr>
          <w:rFonts w:ascii="Century Gothic" w:hAnsi="Century Gothic" w:cs="Calibri"/>
          <w:szCs w:val="20"/>
        </w:rPr>
      </w:pPr>
      <w:r w:rsidRPr="009A0D6A">
        <w:rPr>
          <w:rFonts w:ascii="Century Gothic" w:hAnsi="Century Gothic" w:cs="Calibri"/>
          <w:szCs w:val="20"/>
        </w:rPr>
        <w:t xml:space="preserve">Student must abide </w:t>
      </w:r>
      <w:r w:rsidR="004B5831">
        <w:rPr>
          <w:rFonts w:ascii="Century Gothic" w:hAnsi="Century Gothic" w:cs="Calibri"/>
          <w:szCs w:val="20"/>
        </w:rPr>
        <w:t>by</w:t>
      </w:r>
      <w:r w:rsidRPr="009A0D6A">
        <w:rPr>
          <w:rFonts w:ascii="Century Gothic" w:hAnsi="Century Gothic" w:cs="Calibri"/>
          <w:szCs w:val="20"/>
        </w:rPr>
        <w:t xml:space="preserve"> Australian law.</w:t>
      </w:r>
    </w:p>
    <w:p w14:paraId="54B45B7D" w14:textId="631C5B40" w:rsidR="006A0DBB" w:rsidRDefault="006A0DBB" w:rsidP="006A0DBB">
      <w:pPr>
        <w:pStyle w:val="ListParagraph"/>
        <w:keepLines w:val="0"/>
        <w:numPr>
          <w:ilvl w:val="0"/>
          <w:numId w:val="32"/>
        </w:numPr>
        <w:suppressAutoHyphens w:val="0"/>
        <w:spacing w:after="197" w:line="265" w:lineRule="auto"/>
        <w:rPr>
          <w:rFonts w:ascii="Century Gothic" w:hAnsi="Century Gothic" w:cs="Calibri"/>
          <w:szCs w:val="20"/>
        </w:rPr>
      </w:pPr>
      <w:r w:rsidRPr="009A0D6A">
        <w:rPr>
          <w:rFonts w:ascii="Century Gothic" w:hAnsi="Century Gothic" w:cs="Calibri"/>
          <w:szCs w:val="20"/>
        </w:rPr>
        <w:t>Student is not permitted to purchase or consume alcohol, cigarettes or enter licensed premises</w:t>
      </w:r>
      <w:r>
        <w:rPr>
          <w:rFonts w:ascii="Century Gothic" w:hAnsi="Century Gothic" w:cs="Calibri"/>
          <w:szCs w:val="20"/>
        </w:rPr>
        <w:t xml:space="preserve"> unless under supervision of a responsible adult, and only for the purpose of having a meal</w:t>
      </w:r>
      <w:r w:rsidR="004B5831">
        <w:rPr>
          <w:rFonts w:ascii="Century Gothic" w:hAnsi="Century Gothic" w:cs="Calibri"/>
          <w:szCs w:val="20"/>
        </w:rPr>
        <w:t>.</w:t>
      </w:r>
    </w:p>
    <w:p w14:paraId="2626B111" w14:textId="77777777" w:rsidR="006A0DBB" w:rsidRDefault="006A0DBB" w:rsidP="006A0DBB">
      <w:pPr>
        <w:pStyle w:val="ListParagraph"/>
        <w:keepLines w:val="0"/>
        <w:numPr>
          <w:ilvl w:val="0"/>
          <w:numId w:val="32"/>
        </w:numPr>
        <w:suppressAutoHyphens w:val="0"/>
        <w:spacing w:after="197" w:line="265" w:lineRule="auto"/>
        <w:rPr>
          <w:rFonts w:ascii="Century Gothic" w:hAnsi="Century Gothic" w:cs="Calibri"/>
          <w:szCs w:val="20"/>
        </w:rPr>
      </w:pPr>
      <w:r>
        <w:rPr>
          <w:rFonts w:ascii="Century Gothic" w:hAnsi="Century Gothic" w:cs="Calibri"/>
          <w:szCs w:val="20"/>
        </w:rPr>
        <w:t>Student must not put themselves at risk by;</w:t>
      </w:r>
    </w:p>
    <w:p w14:paraId="35639DD0" w14:textId="61A639CB" w:rsidR="006A0DBB" w:rsidRDefault="006A0DBB" w:rsidP="006A0DBB">
      <w:pPr>
        <w:pStyle w:val="ListParagraph"/>
        <w:keepLines w:val="0"/>
        <w:numPr>
          <w:ilvl w:val="1"/>
          <w:numId w:val="32"/>
        </w:numPr>
        <w:suppressAutoHyphens w:val="0"/>
        <w:spacing w:after="197" w:line="265" w:lineRule="auto"/>
        <w:rPr>
          <w:rFonts w:ascii="Century Gothic" w:hAnsi="Century Gothic" w:cs="Calibri"/>
          <w:szCs w:val="20"/>
        </w:rPr>
      </w:pPr>
      <w:r>
        <w:rPr>
          <w:rFonts w:ascii="Century Gothic" w:hAnsi="Century Gothic" w:cs="Calibri"/>
          <w:szCs w:val="20"/>
        </w:rPr>
        <w:t xml:space="preserve">Undertaking driving lessons without prior permission from a parent or legal guardian.  If permission to learn to drive is granted </w:t>
      </w:r>
      <w:r w:rsidR="0050373E">
        <w:rPr>
          <w:rFonts w:ascii="Century Gothic" w:hAnsi="Century Gothic" w:cs="Calibri"/>
          <w:szCs w:val="20"/>
        </w:rPr>
        <w:t xml:space="preserve">student </w:t>
      </w:r>
      <w:r>
        <w:rPr>
          <w:rFonts w:ascii="Century Gothic" w:hAnsi="Century Gothic" w:cs="Calibri"/>
          <w:szCs w:val="20"/>
        </w:rPr>
        <w:t>must seek a recognised instructor that is approved by your caregiver</w:t>
      </w:r>
      <w:r w:rsidR="00DB4E5E">
        <w:rPr>
          <w:rFonts w:ascii="Century Gothic" w:hAnsi="Century Gothic" w:cs="Calibri"/>
          <w:szCs w:val="20"/>
        </w:rPr>
        <w:t>.</w:t>
      </w:r>
    </w:p>
    <w:p w14:paraId="49A9F6B9" w14:textId="034B1366" w:rsidR="006A0DBB" w:rsidRPr="00D43BB8" w:rsidRDefault="006A0DBB" w:rsidP="006A0DBB">
      <w:pPr>
        <w:pStyle w:val="ListParagraph"/>
        <w:keepLines w:val="0"/>
        <w:numPr>
          <w:ilvl w:val="1"/>
          <w:numId w:val="32"/>
        </w:numPr>
        <w:suppressAutoHyphens w:val="0"/>
        <w:spacing w:after="197" w:line="265" w:lineRule="auto"/>
        <w:rPr>
          <w:rFonts w:ascii="Century Gothic" w:hAnsi="Century Gothic" w:cs="Calibri"/>
          <w:szCs w:val="20"/>
        </w:rPr>
      </w:pPr>
      <w:r>
        <w:rPr>
          <w:rFonts w:ascii="Century Gothic" w:hAnsi="Century Gothic" w:cs="Calibri"/>
          <w:szCs w:val="20"/>
        </w:rPr>
        <w:t>Be alone on the streets after dark</w:t>
      </w:r>
      <w:r w:rsidR="00DB4E5E">
        <w:rPr>
          <w:rFonts w:ascii="Century Gothic" w:hAnsi="Century Gothic" w:cs="Calibri"/>
          <w:szCs w:val="20"/>
        </w:rPr>
        <w:t>.</w:t>
      </w:r>
    </w:p>
    <w:p w14:paraId="186AFFF6" w14:textId="77777777" w:rsidR="006A0DBB" w:rsidRPr="009A0D6A" w:rsidRDefault="006A0DBB" w:rsidP="006A0DBB">
      <w:pPr>
        <w:rPr>
          <w:rFonts w:ascii="Century Gothic" w:hAnsi="Century Gothic" w:cs="Calibri"/>
          <w:b/>
          <w:bCs/>
          <w:color w:val="27348B" w:themeColor="text2"/>
          <w:szCs w:val="20"/>
        </w:rPr>
      </w:pPr>
      <w:r w:rsidRPr="009A0D6A">
        <w:rPr>
          <w:rFonts w:ascii="Century Gothic" w:hAnsi="Century Gothic" w:cs="Calibri"/>
          <w:b/>
          <w:bCs/>
          <w:color w:val="27348B" w:themeColor="text2"/>
          <w:szCs w:val="20"/>
        </w:rPr>
        <w:t>UWA accommodation requirements</w:t>
      </w:r>
    </w:p>
    <w:p w14:paraId="5BEA314B" w14:textId="7233DFC8" w:rsidR="006A0DBB" w:rsidRPr="009A0D6A" w:rsidRDefault="006A0DBB" w:rsidP="006A0DBB">
      <w:pPr>
        <w:pStyle w:val="ListParagraph"/>
        <w:keepLines w:val="0"/>
        <w:numPr>
          <w:ilvl w:val="0"/>
          <w:numId w:val="33"/>
        </w:numPr>
        <w:suppressAutoHyphens w:val="0"/>
        <w:spacing w:after="197" w:line="265" w:lineRule="auto"/>
        <w:rPr>
          <w:rFonts w:ascii="Century Gothic" w:hAnsi="Century Gothic" w:cs="Calibri"/>
          <w:szCs w:val="20"/>
        </w:rPr>
      </w:pPr>
      <w:r w:rsidRPr="009A0D6A">
        <w:rPr>
          <w:rFonts w:ascii="Century Gothic" w:hAnsi="Century Gothic" w:cs="Calibri"/>
          <w:szCs w:val="20"/>
        </w:rPr>
        <w:t>Student is required to return every day to their approved accommodation prior to curfew</w:t>
      </w:r>
      <w:r w:rsidR="00DB4E5E">
        <w:rPr>
          <w:rFonts w:ascii="Century Gothic" w:hAnsi="Century Gothic" w:cs="Calibri"/>
          <w:szCs w:val="20"/>
        </w:rPr>
        <w:t>.</w:t>
      </w:r>
    </w:p>
    <w:p w14:paraId="4271FB8A" w14:textId="4B1CF08C" w:rsidR="006A0DBB" w:rsidRPr="009A0D6A" w:rsidRDefault="006A0DBB" w:rsidP="006A0DBB">
      <w:pPr>
        <w:pStyle w:val="ListParagraph"/>
        <w:keepLines w:val="0"/>
        <w:numPr>
          <w:ilvl w:val="0"/>
          <w:numId w:val="33"/>
        </w:numPr>
        <w:suppressAutoHyphens w:val="0"/>
        <w:spacing w:after="197" w:line="265" w:lineRule="auto"/>
        <w:rPr>
          <w:rFonts w:ascii="Century Gothic" w:hAnsi="Century Gothic" w:cs="Calibri"/>
          <w:szCs w:val="20"/>
        </w:rPr>
      </w:pPr>
      <w:r w:rsidRPr="009A0D6A">
        <w:rPr>
          <w:rFonts w:ascii="Century Gothic" w:hAnsi="Century Gothic" w:cs="Calibri"/>
          <w:szCs w:val="20"/>
        </w:rPr>
        <w:t>If, for any reason student will be late and will return to accommodation after curfew, student must contact their welfare care</w:t>
      </w:r>
      <w:r>
        <w:rPr>
          <w:rFonts w:ascii="Century Gothic" w:hAnsi="Century Gothic" w:cs="Calibri"/>
          <w:szCs w:val="20"/>
        </w:rPr>
        <w:t>giver</w:t>
      </w:r>
      <w:r w:rsidRPr="009A0D6A">
        <w:rPr>
          <w:rFonts w:ascii="Century Gothic" w:hAnsi="Century Gothic" w:cs="Calibri"/>
          <w:szCs w:val="20"/>
        </w:rPr>
        <w:t xml:space="preserve"> </w:t>
      </w:r>
      <w:r>
        <w:rPr>
          <w:rFonts w:ascii="Century Gothic" w:hAnsi="Century Gothic" w:cs="Calibri"/>
          <w:szCs w:val="20"/>
        </w:rPr>
        <w:t xml:space="preserve">and </w:t>
      </w:r>
      <w:r w:rsidRPr="009A0D6A">
        <w:rPr>
          <w:rFonts w:ascii="Century Gothic" w:hAnsi="Century Gothic" w:cs="Calibri"/>
          <w:szCs w:val="20"/>
        </w:rPr>
        <w:t>advise them and request them to contact the accommodation provider.</w:t>
      </w:r>
    </w:p>
    <w:p w14:paraId="29CBA930" w14:textId="30450333" w:rsidR="006A0DBB" w:rsidRPr="00F308DE" w:rsidRDefault="006A0DBB" w:rsidP="006A0DBB">
      <w:pPr>
        <w:pStyle w:val="ListParagraph"/>
        <w:keepLines w:val="0"/>
        <w:numPr>
          <w:ilvl w:val="0"/>
          <w:numId w:val="33"/>
        </w:numPr>
        <w:suppressAutoHyphens w:val="0"/>
        <w:spacing w:after="197" w:line="265" w:lineRule="auto"/>
        <w:rPr>
          <w:rFonts w:ascii="Century Gothic" w:hAnsi="Century Gothic" w:cs="Calibri"/>
          <w:szCs w:val="20"/>
        </w:rPr>
      </w:pPr>
      <w:r w:rsidRPr="00F308DE">
        <w:rPr>
          <w:rFonts w:ascii="Century Gothic" w:hAnsi="Century Gothic" w:cs="Calibri"/>
          <w:szCs w:val="20"/>
        </w:rPr>
        <w:t>The accommodation provider or homestay host will inform the caregiver if student returns to the accommodation after curfew</w:t>
      </w:r>
      <w:r w:rsidR="00DB4E5E">
        <w:rPr>
          <w:rFonts w:ascii="Century Gothic" w:hAnsi="Century Gothic" w:cs="Calibri"/>
          <w:szCs w:val="20"/>
        </w:rPr>
        <w:t>.</w:t>
      </w:r>
      <w:r w:rsidRPr="00F308DE">
        <w:rPr>
          <w:rFonts w:ascii="Century Gothic" w:hAnsi="Century Gothic" w:cs="Calibri"/>
          <w:szCs w:val="20"/>
        </w:rPr>
        <w:t xml:space="preserve"> </w:t>
      </w:r>
    </w:p>
    <w:p w14:paraId="052657EE" w14:textId="428F860C" w:rsidR="006A0DBB" w:rsidRPr="00F308DE" w:rsidRDefault="006A0DBB" w:rsidP="006A0DBB">
      <w:pPr>
        <w:pStyle w:val="ListParagraph"/>
        <w:keepLines w:val="0"/>
        <w:numPr>
          <w:ilvl w:val="0"/>
          <w:numId w:val="33"/>
        </w:numPr>
        <w:suppressAutoHyphens w:val="0"/>
        <w:spacing w:after="197" w:line="265" w:lineRule="auto"/>
        <w:rPr>
          <w:rFonts w:ascii="Century Gothic" w:hAnsi="Century Gothic" w:cs="Calibri"/>
          <w:szCs w:val="20"/>
        </w:rPr>
      </w:pPr>
      <w:r w:rsidRPr="00F308DE">
        <w:rPr>
          <w:rFonts w:ascii="Century Gothic" w:hAnsi="Century Gothic" w:cs="Calibri"/>
          <w:szCs w:val="20"/>
        </w:rPr>
        <w:t xml:space="preserve">Student who breaches curfew can expect to be given </w:t>
      </w:r>
      <w:r>
        <w:rPr>
          <w:rFonts w:ascii="Century Gothic" w:hAnsi="Century Gothic" w:cs="Calibri"/>
          <w:szCs w:val="20"/>
        </w:rPr>
        <w:t xml:space="preserve">a </w:t>
      </w:r>
      <w:r w:rsidRPr="00F308DE">
        <w:rPr>
          <w:rFonts w:ascii="Century Gothic" w:hAnsi="Century Gothic" w:cs="Calibri"/>
          <w:szCs w:val="20"/>
        </w:rPr>
        <w:t>warning letter and asked to agree to a behaviour</w:t>
      </w:r>
      <w:r w:rsidR="00DB4E5E">
        <w:rPr>
          <w:rFonts w:ascii="Century Gothic" w:hAnsi="Century Gothic" w:cs="Calibri"/>
          <w:szCs w:val="20"/>
        </w:rPr>
        <w:t>al</w:t>
      </w:r>
      <w:r w:rsidRPr="00F308DE">
        <w:rPr>
          <w:rFonts w:ascii="Century Gothic" w:hAnsi="Century Gothic" w:cs="Calibri"/>
          <w:szCs w:val="20"/>
        </w:rPr>
        <w:t xml:space="preserve"> contract. If student continues to breach curfew, they may be suspended or excluded by UWA </w:t>
      </w:r>
      <w:r w:rsidR="00DB4E5E">
        <w:rPr>
          <w:rFonts w:ascii="Century Gothic" w:hAnsi="Century Gothic" w:cs="Calibri"/>
          <w:szCs w:val="20"/>
        </w:rPr>
        <w:t xml:space="preserve">College </w:t>
      </w:r>
      <w:r w:rsidRPr="00F308DE">
        <w:rPr>
          <w:rFonts w:ascii="Century Gothic" w:hAnsi="Century Gothic" w:cs="Calibri"/>
          <w:szCs w:val="20"/>
        </w:rPr>
        <w:t>and reported to the Department of Home Affairs for breach of their visa.</w:t>
      </w:r>
    </w:p>
    <w:p w14:paraId="2B07EF7F" w14:textId="580CC654" w:rsidR="006A0DBB" w:rsidRPr="007F308E" w:rsidRDefault="006A0DBB" w:rsidP="006A0DBB">
      <w:pPr>
        <w:pStyle w:val="ListParagraph"/>
        <w:keepLines w:val="0"/>
        <w:numPr>
          <w:ilvl w:val="0"/>
          <w:numId w:val="33"/>
        </w:numPr>
        <w:suppressAutoHyphens w:val="0"/>
        <w:spacing w:after="197" w:line="265" w:lineRule="auto"/>
        <w:rPr>
          <w:rFonts w:ascii="Century Gothic" w:hAnsi="Century Gothic" w:cs="Calibri"/>
          <w:strike/>
          <w:szCs w:val="20"/>
        </w:rPr>
      </w:pPr>
      <w:r w:rsidRPr="009A0D6A">
        <w:rPr>
          <w:rFonts w:ascii="Century Gothic" w:hAnsi="Century Gothic" w:cs="Calibri"/>
          <w:szCs w:val="20"/>
        </w:rPr>
        <w:t>Student must not have visitor</w:t>
      </w:r>
      <w:r>
        <w:rPr>
          <w:rFonts w:ascii="Century Gothic" w:hAnsi="Century Gothic" w:cs="Calibri"/>
          <w:szCs w:val="20"/>
        </w:rPr>
        <w:t>s</w:t>
      </w:r>
      <w:r w:rsidRPr="009A0D6A">
        <w:rPr>
          <w:rFonts w:ascii="Century Gothic" w:hAnsi="Century Gothic" w:cs="Calibri"/>
          <w:szCs w:val="20"/>
        </w:rPr>
        <w:t xml:space="preserve"> in their room without the permission of </w:t>
      </w:r>
      <w:r w:rsidR="00DB4E5E">
        <w:rPr>
          <w:rFonts w:ascii="Century Gothic" w:hAnsi="Century Gothic" w:cs="Calibri"/>
          <w:szCs w:val="20"/>
        </w:rPr>
        <w:t xml:space="preserve">the </w:t>
      </w:r>
      <w:r w:rsidRPr="009A0D6A">
        <w:rPr>
          <w:rFonts w:ascii="Century Gothic" w:hAnsi="Century Gothic" w:cs="Calibri"/>
          <w:szCs w:val="20"/>
        </w:rPr>
        <w:t xml:space="preserve">homestay host. </w:t>
      </w:r>
    </w:p>
    <w:p w14:paraId="6A7BB127" w14:textId="77777777" w:rsidR="006A0DBB" w:rsidRPr="009A0D6A" w:rsidRDefault="006A0DBB" w:rsidP="006A0DBB">
      <w:pPr>
        <w:pStyle w:val="ListParagraph"/>
        <w:keepLines w:val="0"/>
        <w:numPr>
          <w:ilvl w:val="0"/>
          <w:numId w:val="33"/>
        </w:numPr>
        <w:suppressAutoHyphens w:val="0"/>
        <w:spacing w:after="197" w:line="265" w:lineRule="auto"/>
        <w:rPr>
          <w:rFonts w:ascii="Century Gothic" w:hAnsi="Century Gothic" w:cs="Calibri"/>
          <w:szCs w:val="20"/>
        </w:rPr>
      </w:pPr>
      <w:r w:rsidRPr="009A0D6A">
        <w:rPr>
          <w:rFonts w:ascii="Century Gothic" w:hAnsi="Century Gothic" w:cs="Calibri"/>
          <w:szCs w:val="20"/>
        </w:rPr>
        <w:t xml:space="preserve">Student must get permission </w:t>
      </w:r>
      <w:r>
        <w:rPr>
          <w:rFonts w:ascii="Century Gothic" w:hAnsi="Century Gothic" w:cs="Calibri"/>
          <w:szCs w:val="20"/>
        </w:rPr>
        <w:t xml:space="preserve">from UWA College </w:t>
      </w:r>
      <w:r w:rsidRPr="009A0D6A">
        <w:rPr>
          <w:rFonts w:ascii="Century Gothic" w:hAnsi="Century Gothic" w:cs="Calibri"/>
          <w:szCs w:val="20"/>
        </w:rPr>
        <w:t xml:space="preserve">before they will be allowed to be absent overnight or longer from their accommodation. </w:t>
      </w:r>
    </w:p>
    <w:p w14:paraId="26481317" w14:textId="77777777" w:rsidR="006A0DBB" w:rsidRPr="009A0D6A" w:rsidRDefault="006A0DBB" w:rsidP="006A0DBB">
      <w:pPr>
        <w:rPr>
          <w:rFonts w:ascii="Century Gothic" w:hAnsi="Century Gothic" w:cs="Calibri"/>
          <w:b/>
          <w:bCs/>
          <w:color w:val="27348B" w:themeColor="text2"/>
          <w:szCs w:val="20"/>
        </w:rPr>
      </w:pPr>
      <w:r w:rsidRPr="009A0D6A">
        <w:rPr>
          <w:rFonts w:ascii="Century Gothic" w:hAnsi="Century Gothic" w:cs="Calibri"/>
          <w:b/>
          <w:bCs/>
          <w:color w:val="27348B" w:themeColor="text2"/>
          <w:szCs w:val="20"/>
        </w:rPr>
        <w:t>Declarations</w:t>
      </w:r>
    </w:p>
    <w:p w14:paraId="36111EBD" w14:textId="77777777" w:rsidR="006A0DBB" w:rsidRDefault="006A0DBB" w:rsidP="006A0DBB">
      <w:pPr>
        <w:rPr>
          <w:rFonts w:ascii="Century Gothic" w:hAnsi="Century Gothic" w:cs="Calibri"/>
          <w:szCs w:val="20"/>
        </w:rPr>
      </w:pPr>
      <w:r>
        <w:rPr>
          <w:rFonts w:ascii="Century Gothic" w:hAnsi="Century Gothic" w:cs="Calibri"/>
          <w:szCs w:val="20"/>
        </w:rPr>
        <w:t xml:space="preserve">I understand and accept that </w:t>
      </w:r>
    </w:p>
    <w:p w14:paraId="49D51A24" w14:textId="392183D8" w:rsidR="006A0DBB" w:rsidRDefault="006A0DBB" w:rsidP="006A0DBB">
      <w:pPr>
        <w:rPr>
          <w:rFonts w:ascii="Century Gothic" w:hAnsi="Century Gothic" w:cs="Calibri"/>
          <w:szCs w:val="20"/>
          <w:lang w:eastAsia="en-AU"/>
        </w:rPr>
      </w:pPr>
      <w:r w:rsidRPr="007C08B2">
        <w:rPr>
          <w:rFonts w:ascii="Century Gothic" w:hAnsi="Century Gothic" w:cs="Calibri"/>
          <w:szCs w:val="20"/>
          <w:lang w:eastAsia="en-AU"/>
        </w:rPr>
        <w:fldChar w:fldCharType="begin">
          <w:ffData>
            <w:name w:val="Check5"/>
            <w:enabled/>
            <w:calcOnExit w:val="0"/>
            <w:checkBox>
              <w:sizeAuto/>
              <w:default w:val="0"/>
            </w:checkBox>
          </w:ffData>
        </w:fldChar>
      </w:r>
      <w:r w:rsidRPr="007C08B2">
        <w:rPr>
          <w:rFonts w:ascii="Century Gothic" w:hAnsi="Century Gothic" w:cs="Calibri"/>
          <w:szCs w:val="20"/>
          <w:lang w:eastAsia="en-AU"/>
        </w:rPr>
        <w:instrText xml:space="preserve"> FORMCHECKBOX </w:instrText>
      </w:r>
      <w:r w:rsidR="00722BBD">
        <w:rPr>
          <w:rFonts w:ascii="Century Gothic" w:hAnsi="Century Gothic" w:cs="Calibri"/>
          <w:szCs w:val="20"/>
          <w:lang w:eastAsia="en-AU"/>
        </w:rPr>
      </w:r>
      <w:r w:rsidR="00722BBD">
        <w:rPr>
          <w:rFonts w:ascii="Century Gothic" w:hAnsi="Century Gothic" w:cs="Calibri"/>
          <w:szCs w:val="20"/>
          <w:lang w:eastAsia="en-AU"/>
        </w:rPr>
        <w:fldChar w:fldCharType="separate"/>
      </w:r>
      <w:r w:rsidRPr="007C08B2">
        <w:rPr>
          <w:rFonts w:ascii="Century Gothic" w:hAnsi="Century Gothic" w:cs="Calibri"/>
          <w:szCs w:val="20"/>
          <w:lang w:eastAsia="en-AU"/>
        </w:rPr>
        <w:fldChar w:fldCharType="end"/>
      </w:r>
      <w:r w:rsidR="00DB4E5E">
        <w:rPr>
          <w:rFonts w:ascii="Century Gothic" w:hAnsi="Century Gothic" w:cs="Calibri"/>
          <w:szCs w:val="20"/>
          <w:lang w:eastAsia="en-AU"/>
        </w:rPr>
        <w:t xml:space="preserve">      </w:t>
      </w:r>
      <w:r>
        <w:rPr>
          <w:rFonts w:ascii="Century Gothic" w:hAnsi="Century Gothic" w:cs="Calibri"/>
          <w:szCs w:val="20"/>
          <w:lang w:eastAsia="en-AU"/>
        </w:rPr>
        <w:t>1. The information provided above is correct and acknowledged</w:t>
      </w:r>
    </w:p>
    <w:p w14:paraId="0F58BCFC" w14:textId="03BEDBEB" w:rsidR="006A0DBB" w:rsidRDefault="006A0DBB" w:rsidP="006A0DBB">
      <w:pPr>
        <w:ind w:left="570" w:hanging="570"/>
        <w:rPr>
          <w:rFonts w:ascii="Century Gothic" w:hAnsi="Century Gothic" w:cs="Calibri"/>
          <w:szCs w:val="20"/>
          <w:lang w:eastAsia="en-AU"/>
        </w:rPr>
      </w:pPr>
      <w:r w:rsidRPr="007C08B2">
        <w:rPr>
          <w:rFonts w:ascii="Century Gothic" w:hAnsi="Century Gothic" w:cs="Calibri"/>
          <w:szCs w:val="20"/>
          <w:lang w:eastAsia="en-AU"/>
        </w:rPr>
        <w:fldChar w:fldCharType="begin">
          <w:ffData>
            <w:name w:val="Check5"/>
            <w:enabled/>
            <w:calcOnExit w:val="0"/>
            <w:checkBox>
              <w:sizeAuto/>
              <w:default w:val="0"/>
            </w:checkBox>
          </w:ffData>
        </w:fldChar>
      </w:r>
      <w:r w:rsidRPr="007C08B2">
        <w:rPr>
          <w:rFonts w:ascii="Century Gothic" w:hAnsi="Century Gothic" w:cs="Calibri"/>
          <w:szCs w:val="20"/>
          <w:lang w:eastAsia="en-AU"/>
        </w:rPr>
        <w:instrText xml:space="preserve"> FORMCHECKBOX </w:instrText>
      </w:r>
      <w:r w:rsidR="00722BBD">
        <w:rPr>
          <w:rFonts w:ascii="Century Gothic" w:hAnsi="Century Gothic" w:cs="Calibri"/>
          <w:szCs w:val="20"/>
          <w:lang w:eastAsia="en-AU"/>
        </w:rPr>
      </w:r>
      <w:r w:rsidR="00722BBD">
        <w:rPr>
          <w:rFonts w:ascii="Century Gothic" w:hAnsi="Century Gothic" w:cs="Calibri"/>
          <w:szCs w:val="20"/>
          <w:lang w:eastAsia="en-AU"/>
        </w:rPr>
        <w:fldChar w:fldCharType="separate"/>
      </w:r>
      <w:r w:rsidRPr="007C08B2">
        <w:rPr>
          <w:rFonts w:ascii="Century Gothic" w:hAnsi="Century Gothic" w:cs="Calibri"/>
          <w:szCs w:val="20"/>
          <w:lang w:eastAsia="en-AU"/>
        </w:rPr>
        <w:fldChar w:fldCharType="end"/>
      </w:r>
      <w:r>
        <w:rPr>
          <w:rFonts w:ascii="Century Gothic" w:hAnsi="Century Gothic" w:cs="Calibri"/>
          <w:szCs w:val="20"/>
          <w:lang w:eastAsia="en-AU"/>
        </w:rPr>
        <w:tab/>
        <w:t xml:space="preserve">2. I’m responsible for informing University of Western Australia College of any change to </w:t>
      </w:r>
      <w:r w:rsidR="00DB4E5E">
        <w:rPr>
          <w:rFonts w:ascii="Century Gothic" w:hAnsi="Century Gothic" w:cs="Calibri"/>
          <w:szCs w:val="20"/>
          <w:lang w:eastAsia="en-AU"/>
        </w:rPr>
        <w:t xml:space="preserve">  </w:t>
      </w:r>
      <w:r>
        <w:rPr>
          <w:rFonts w:ascii="Century Gothic" w:hAnsi="Century Gothic" w:cs="Calibri"/>
          <w:szCs w:val="20"/>
          <w:lang w:eastAsia="en-AU"/>
        </w:rPr>
        <w:t>my contact details</w:t>
      </w:r>
    </w:p>
    <w:p w14:paraId="05B1E8D3" w14:textId="7429D8D1" w:rsidR="00DB4E5E" w:rsidRDefault="006A0DBB" w:rsidP="00DB4E5E">
      <w:pPr>
        <w:ind w:left="567" w:hanging="567"/>
        <w:rPr>
          <w:rFonts w:ascii="Century Gothic" w:hAnsi="Century Gothic" w:cs="Calibri"/>
          <w:szCs w:val="20"/>
          <w:lang w:eastAsia="en-AU"/>
        </w:rPr>
      </w:pPr>
      <w:r w:rsidRPr="007C08B2">
        <w:rPr>
          <w:rFonts w:ascii="Century Gothic" w:hAnsi="Century Gothic" w:cs="Calibri"/>
          <w:szCs w:val="20"/>
          <w:lang w:eastAsia="en-AU"/>
        </w:rPr>
        <w:fldChar w:fldCharType="begin">
          <w:ffData>
            <w:name w:val="Check5"/>
            <w:enabled/>
            <w:calcOnExit w:val="0"/>
            <w:checkBox>
              <w:sizeAuto/>
              <w:default w:val="0"/>
            </w:checkBox>
          </w:ffData>
        </w:fldChar>
      </w:r>
      <w:r w:rsidRPr="007C08B2">
        <w:rPr>
          <w:rFonts w:ascii="Century Gothic" w:hAnsi="Century Gothic" w:cs="Calibri"/>
          <w:szCs w:val="20"/>
          <w:lang w:eastAsia="en-AU"/>
        </w:rPr>
        <w:instrText xml:space="preserve"> FORMCHECKBOX </w:instrText>
      </w:r>
      <w:r w:rsidR="00722BBD">
        <w:rPr>
          <w:rFonts w:ascii="Century Gothic" w:hAnsi="Century Gothic" w:cs="Calibri"/>
          <w:szCs w:val="20"/>
          <w:lang w:eastAsia="en-AU"/>
        </w:rPr>
      </w:r>
      <w:r w:rsidR="00722BBD">
        <w:rPr>
          <w:rFonts w:ascii="Century Gothic" w:hAnsi="Century Gothic" w:cs="Calibri"/>
          <w:szCs w:val="20"/>
          <w:lang w:eastAsia="en-AU"/>
        </w:rPr>
        <w:fldChar w:fldCharType="separate"/>
      </w:r>
      <w:r w:rsidRPr="007C08B2">
        <w:rPr>
          <w:rFonts w:ascii="Century Gothic" w:hAnsi="Century Gothic" w:cs="Calibri"/>
          <w:szCs w:val="20"/>
          <w:lang w:eastAsia="en-AU"/>
        </w:rPr>
        <w:fldChar w:fldCharType="end"/>
      </w:r>
      <w:r>
        <w:rPr>
          <w:rFonts w:ascii="Century Gothic" w:hAnsi="Century Gothic" w:cs="Calibri"/>
          <w:szCs w:val="20"/>
          <w:lang w:eastAsia="en-AU"/>
        </w:rPr>
        <w:t xml:space="preserve"> </w:t>
      </w:r>
      <w:r>
        <w:rPr>
          <w:rFonts w:ascii="Century Gothic" w:hAnsi="Century Gothic" w:cs="Calibri"/>
          <w:szCs w:val="20"/>
          <w:lang w:eastAsia="en-AU"/>
        </w:rPr>
        <w:tab/>
        <w:t>3. If my child refuses or fails to comply with any of these Terms and Conditions, it may lead to exclusion from the University in accordance with their respective exclusion rules.</w:t>
      </w:r>
    </w:p>
    <w:p w14:paraId="096F2C3B" w14:textId="77777777" w:rsidR="00DB4E5E" w:rsidRDefault="00DB4E5E" w:rsidP="006A0DBB">
      <w:pPr>
        <w:rPr>
          <w:rFonts w:ascii="Century Gothic" w:hAnsi="Century Gothic" w:cs="Calibri"/>
          <w:szCs w:val="20"/>
        </w:rPr>
      </w:pPr>
    </w:p>
    <w:p w14:paraId="4CCA46D8" w14:textId="7302BE9B" w:rsidR="00DB4E5E" w:rsidRDefault="006A0DBB" w:rsidP="006A0DBB">
      <w:pPr>
        <w:rPr>
          <w:rFonts w:ascii="Century Gothic" w:hAnsi="Century Gothic" w:cs="Calibri"/>
          <w:szCs w:val="20"/>
        </w:rPr>
      </w:pPr>
      <w:r>
        <w:rPr>
          <w:rFonts w:ascii="Century Gothic" w:hAnsi="Century Gothic" w:cs="Calibri"/>
          <w:szCs w:val="20"/>
        </w:rPr>
        <w:t>Student’s Signature: ____________________________________</w:t>
      </w:r>
      <w:r w:rsidR="00DB4E5E">
        <w:rPr>
          <w:rFonts w:ascii="Century Gothic" w:hAnsi="Century Gothic" w:cs="Calibri"/>
          <w:szCs w:val="20"/>
        </w:rPr>
        <w:t>_</w:t>
      </w:r>
      <w:r>
        <w:rPr>
          <w:rFonts w:ascii="Century Gothic" w:hAnsi="Century Gothic" w:cs="Calibri"/>
          <w:szCs w:val="20"/>
        </w:rPr>
        <w:t xml:space="preserve"> </w:t>
      </w:r>
      <w:r>
        <w:rPr>
          <w:rFonts w:ascii="Century Gothic" w:hAnsi="Century Gothic" w:cs="Calibri"/>
          <w:szCs w:val="20"/>
        </w:rPr>
        <w:tab/>
        <w:t>Date: ______________</w:t>
      </w:r>
    </w:p>
    <w:p w14:paraId="64C6EFD5" w14:textId="3DB7FDC4" w:rsidR="005A1BAA" w:rsidRPr="00DB4E5E" w:rsidRDefault="006A0DBB" w:rsidP="00DB4E5E">
      <w:pPr>
        <w:rPr>
          <w:rFonts w:ascii="Century Gothic" w:hAnsi="Century Gothic" w:cs="Calibri"/>
          <w:szCs w:val="20"/>
        </w:rPr>
      </w:pPr>
      <w:r>
        <w:rPr>
          <w:rFonts w:ascii="Century Gothic" w:hAnsi="Century Gothic" w:cs="Calibri"/>
          <w:szCs w:val="20"/>
        </w:rPr>
        <w:t>Parent / Legal Guardian ’s Signature:   ___________________</w:t>
      </w:r>
      <w:r w:rsidR="00DB4E5E">
        <w:rPr>
          <w:rFonts w:ascii="Century Gothic" w:hAnsi="Century Gothic" w:cs="Calibri"/>
          <w:szCs w:val="20"/>
        </w:rPr>
        <w:t xml:space="preserve">  </w:t>
      </w:r>
      <w:r>
        <w:rPr>
          <w:rFonts w:ascii="Century Gothic" w:hAnsi="Century Gothic" w:cs="Calibri"/>
          <w:szCs w:val="20"/>
        </w:rPr>
        <w:t>Date: _______________</w:t>
      </w:r>
      <w:bookmarkEnd w:id="0"/>
    </w:p>
    <w:sectPr w:rsidR="005A1BAA" w:rsidRPr="00DB4E5E" w:rsidSect="00CC0003">
      <w:headerReference w:type="default" r:id="rId20"/>
      <w:footerReference w:type="default" r:id="rId21"/>
      <w:headerReference w:type="first" r:id="rId22"/>
      <w:footerReference w:type="first" r:id="rId23"/>
      <w:pgSz w:w="11899" w:h="16838"/>
      <w:pgMar w:top="851" w:right="1128" w:bottom="1701" w:left="1418" w:header="845"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8647B" w14:textId="77777777" w:rsidR="00722BBD" w:rsidRDefault="00722BBD">
      <w:pPr>
        <w:spacing w:after="0" w:line="240" w:lineRule="auto"/>
      </w:pPr>
      <w:r>
        <w:separator/>
      </w:r>
    </w:p>
  </w:endnote>
  <w:endnote w:type="continuationSeparator" w:id="0">
    <w:p w14:paraId="2271998A" w14:textId="77777777" w:rsidR="00722BBD" w:rsidRDefault="0072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libri"/>
    <w:charset w:val="00"/>
    <w:family w:val="auto"/>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96EF1" w14:textId="1900C25C" w:rsidR="00333A31" w:rsidRPr="00BE6456" w:rsidRDefault="00333A31" w:rsidP="00BE6456">
    <w:pPr>
      <w:pStyle w:val="Footer"/>
    </w:pPr>
    <w:r w:rsidRPr="00BE6456">
      <w:t xml:space="preserve">Page </w:t>
    </w:r>
    <w:r w:rsidRPr="00BE6456">
      <w:fldChar w:fldCharType="begin"/>
    </w:r>
    <w:r w:rsidRPr="00BE6456">
      <w:instrText xml:space="preserve"> PAGE </w:instrText>
    </w:r>
    <w:r w:rsidRPr="00BE6456">
      <w:fldChar w:fldCharType="separate"/>
    </w:r>
    <w:r w:rsidR="0062348F">
      <w:rPr>
        <w:noProof/>
      </w:rPr>
      <w:t>2</w:t>
    </w:r>
    <w:r w:rsidRPr="00BE6456">
      <w:fldChar w:fldCharType="end"/>
    </w:r>
    <w:r w:rsidRPr="00BE6456">
      <w:t xml:space="preserve"> of </w:t>
    </w:r>
    <w:fldSimple w:instr=" NUMPAGES ">
      <w:r w:rsidR="0062348F">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90CC" w14:textId="591F1569" w:rsidR="00333A31" w:rsidRPr="007B7180" w:rsidRDefault="0062348F" w:rsidP="0021478F">
    <w:pPr>
      <w:pStyle w:val="Footer"/>
    </w:pPr>
    <w:r>
      <w:rPr>
        <w:noProof/>
        <w:lang w:eastAsia="en-GB"/>
      </w:rPr>
      <mc:AlternateContent>
        <mc:Choice Requires="wps">
          <w:drawing>
            <wp:anchor distT="0" distB="0" distL="114300" distR="114300" simplePos="0" relativeHeight="251702272" behindDoc="1" locked="0" layoutInCell="1" allowOverlap="1" wp14:anchorId="18854526" wp14:editId="0B84C1B0">
              <wp:simplePos x="0" y="0"/>
              <wp:positionH relativeFrom="page">
                <wp:align>left</wp:align>
              </wp:positionH>
              <wp:positionV relativeFrom="page">
                <wp:align>bottom</wp:align>
              </wp:positionV>
              <wp:extent cx="7559675" cy="108000"/>
              <wp:effectExtent l="0" t="0" r="635" b="6350"/>
              <wp:wrapNone/>
              <wp:docPr id="4" name="Rectangle 4"/>
              <wp:cNvGraphicFramePr/>
              <a:graphic xmlns:a="http://schemas.openxmlformats.org/drawingml/2006/main">
                <a:graphicData uri="http://schemas.microsoft.com/office/word/2010/wordprocessingShape">
                  <wps:wsp>
                    <wps:cNvSpPr/>
                    <wps:spPr>
                      <a:xfrm>
                        <a:off x="0" y="0"/>
                        <a:ext cx="7559675" cy="108000"/>
                      </a:xfrm>
                      <a:prstGeom prst="rect">
                        <a:avLst/>
                      </a:prstGeom>
                      <a:solidFill>
                        <a:srgbClr val="27348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034C59F7" id="Rectangle 4" o:spid="_x0000_s1026" style="position:absolute;margin-left:0;margin-top:0;width:595.25pt;height:8.5pt;z-index:-251614208;visibility:visible;mso-wrap-style:square;mso-width-percent:1000;mso-height-percent:0;mso-wrap-distance-left:9pt;mso-wrap-distance-top:0;mso-wrap-distance-right:9pt;mso-wrap-distance-bottom:0;mso-position-horizontal:left;mso-position-horizontal-relative:page;mso-position-vertical:bottom;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" fillcolor="#27348b" stroked="f">
              <w10:wrap anchorx="page" anchory="page"/>
            </v:rect>
          </w:pict>
        </mc:Fallback>
      </mc:AlternateContent>
    </w:r>
    <w:r w:rsidR="00EA56A8">
      <w:rPr>
        <w:noProof/>
        <w:lang w:eastAsia="en-GB"/>
      </w:rPr>
      <w:drawing>
        <wp:anchor distT="0" distB="0" distL="114300" distR="114300" simplePos="0" relativeHeight="251696128" behindDoc="1" locked="0" layoutInCell="1" allowOverlap="1" wp14:anchorId="3835738B" wp14:editId="740659A0">
          <wp:simplePos x="0" y="0"/>
          <wp:positionH relativeFrom="page">
            <wp:align>left</wp:align>
          </wp:positionH>
          <wp:positionV relativeFrom="page">
            <wp:align>bottom</wp:align>
          </wp:positionV>
          <wp:extent cx="5039995" cy="7207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O_logo.emf"/>
                  <pic:cNvPicPr/>
                </pic:nvPicPr>
                <pic:blipFill>
                  <a:blip r:embed="rId1">
                    <a:extLst>
                      <a:ext uri="{28A0092B-C50C-407E-A947-70E740481C1C}">
                        <a14:useLocalDpi xmlns:a14="http://schemas.microsoft.com/office/drawing/2010/main" val="0"/>
                      </a:ext>
                    </a:extLst>
                  </a:blip>
                  <a:stretch>
                    <a:fillRect/>
                  </a:stretch>
                </pic:blipFill>
                <pic:spPr>
                  <a:xfrm>
                    <a:off x="0" y="0"/>
                    <a:ext cx="5039995" cy="7207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r w:rsidR="00333A31" w:rsidRPr="00BE6456">
      <w:t xml:space="preserve">Page </w:t>
    </w:r>
    <w:r w:rsidR="00333A31" w:rsidRPr="00BE6456">
      <w:fldChar w:fldCharType="begin"/>
    </w:r>
    <w:r w:rsidR="00333A31" w:rsidRPr="00BE6456">
      <w:instrText xml:space="preserve"> PAGE </w:instrText>
    </w:r>
    <w:r w:rsidR="00333A31" w:rsidRPr="00BE6456">
      <w:fldChar w:fldCharType="separate"/>
    </w:r>
    <w:r>
      <w:rPr>
        <w:noProof/>
      </w:rPr>
      <w:t>1</w:t>
    </w:r>
    <w:r w:rsidR="00333A31" w:rsidRPr="00BE6456">
      <w:fldChar w:fldCharType="end"/>
    </w:r>
    <w:r w:rsidR="00333A31" w:rsidRPr="00BE6456">
      <w:t xml:space="preserve"> of </w:t>
    </w:r>
    <w:fldSimple w:instr=" NUMPAGES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8AF92" w14:textId="77777777" w:rsidR="00722BBD" w:rsidRDefault="00722BBD">
      <w:pPr>
        <w:spacing w:after="0" w:line="240" w:lineRule="auto"/>
      </w:pPr>
      <w:r>
        <w:separator/>
      </w:r>
    </w:p>
  </w:footnote>
  <w:footnote w:type="continuationSeparator" w:id="0">
    <w:p w14:paraId="59B403E7" w14:textId="77777777" w:rsidR="00722BBD" w:rsidRDefault="00722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9DD1" w14:textId="14A3F7EB" w:rsidR="00333A31" w:rsidRDefault="0062348F" w:rsidP="005A1BAA">
    <w:pPr>
      <w:ind w:left="-1134" w:right="-915"/>
      <w:jc w:val="center"/>
    </w:pPr>
    <w:r>
      <w:rPr>
        <w:noProof/>
        <w:lang w:eastAsia="en-GB"/>
      </w:rPr>
      <mc:AlternateContent>
        <mc:Choice Requires="wps">
          <w:drawing>
            <wp:anchor distT="0" distB="0" distL="114300" distR="114300" simplePos="0" relativeHeight="251700224" behindDoc="1" locked="0" layoutInCell="1" allowOverlap="1" wp14:anchorId="21399BC8" wp14:editId="5368B234">
              <wp:simplePos x="0" y="0"/>
              <wp:positionH relativeFrom="page">
                <wp:align>left</wp:align>
              </wp:positionH>
              <wp:positionV relativeFrom="page">
                <wp:align>bottom</wp:align>
              </wp:positionV>
              <wp:extent cx="7559675" cy="108000"/>
              <wp:effectExtent l="0" t="0" r="635" b="6350"/>
              <wp:wrapNone/>
              <wp:docPr id="8" name="Rectangle 8"/>
              <wp:cNvGraphicFramePr/>
              <a:graphic xmlns:a="http://schemas.openxmlformats.org/drawingml/2006/main">
                <a:graphicData uri="http://schemas.microsoft.com/office/word/2010/wordprocessingShape">
                  <wps:wsp>
                    <wps:cNvSpPr/>
                    <wps:spPr>
                      <a:xfrm>
                        <a:off x="0" y="0"/>
                        <a:ext cx="7559675" cy="108000"/>
                      </a:xfrm>
                      <a:prstGeom prst="rect">
                        <a:avLst/>
                      </a:prstGeom>
                      <a:solidFill>
                        <a:srgbClr val="27348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37264F8B" id="Rectangle 8" o:spid="_x0000_s1026" style="position:absolute;margin-left:0;margin-top:0;width:595.25pt;height:8.5pt;z-index:-251616256;visibility:visible;mso-wrap-style:square;mso-width-percent:1000;mso-height-percent:0;mso-wrap-distance-left:9pt;mso-wrap-distance-top:0;mso-wrap-distance-right:9pt;mso-wrap-distance-bottom:0;mso-position-horizontal:left;mso-position-horizontal-relative:page;mso-position-vertical:bottom;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" fillcolor="#27348b"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1B863" w14:textId="0FFC2FF2" w:rsidR="00333A31" w:rsidRPr="001730E7" w:rsidRDefault="006F36DF" w:rsidP="001730E7">
    <w:pPr>
      <w:pStyle w:val="Header"/>
    </w:pPr>
    <w:r>
      <w:rPr>
        <w:noProof/>
        <w:lang w:eastAsia="en-GB"/>
      </w:rPr>
      <w:drawing>
        <wp:anchor distT="0" distB="0" distL="114300" distR="114300" simplePos="0" relativeHeight="251691008" behindDoc="1" locked="0" layoutInCell="1" allowOverlap="1" wp14:anchorId="58C82237" wp14:editId="698A50C1">
          <wp:simplePos x="0" y="0"/>
          <wp:positionH relativeFrom="page">
            <wp:align>left</wp:align>
          </wp:positionH>
          <wp:positionV relativeFrom="page">
            <wp:align>top</wp:align>
          </wp:positionV>
          <wp:extent cx="5037254" cy="162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037254" cy="1620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2C7B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E056B"/>
    <w:multiLevelType w:val="hybridMultilevel"/>
    <w:tmpl w:val="FE9A1A30"/>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473B7"/>
    <w:multiLevelType w:val="hybridMultilevel"/>
    <w:tmpl w:val="B856385A"/>
    <w:lvl w:ilvl="0" w:tplc="34783AF0">
      <w:numFmt w:val="bullet"/>
      <w:lvlText w:val="-"/>
      <w:lvlJc w:val="left"/>
      <w:pPr>
        <w:ind w:left="360" w:hanging="360"/>
      </w:pPr>
      <w:rPr>
        <w:rFonts w:ascii="Arial" w:eastAsia="Times New Roman" w:hAnsi="Arial" w:cs="Arial" w:hint="default"/>
      </w:rPr>
    </w:lvl>
    <w:lvl w:ilvl="1" w:tplc="34783AF0">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E03229"/>
    <w:multiLevelType w:val="hybridMultilevel"/>
    <w:tmpl w:val="80247670"/>
    <w:lvl w:ilvl="0" w:tplc="1A603250">
      <w:start w:val="1"/>
      <w:numFmt w:val="bullet"/>
      <w:lvlText w:val=""/>
      <w:lvlJc w:val="left"/>
      <w:pPr>
        <w:ind w:left="360" w:hanging="360"/>
      </w:pPr>
      <w:rPr>
        <w:rFonts w:ascii="Symbol" w:hAnsi="Symbol" w:hint="default"/>
        <w:color w:val="0046A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D1579"/>
    <w:multiLevelType w:val="hybridMultilevel"/>
    <w:tmpl w:val="D222FFBE"/>
    <w:lvl w:ilvl="0" w:tplc="3880E19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85599"/>
    <w:multiLevelType w:val="hybridMultilevel"/>
    <w:tmpl w:val="8B54A8AE"/>
    <w:lvl w:ilvl="0" w:tplc="49546BEE">
      <w:start w:val="1"/>
      <w:numFmt w:val="decimal"/>
      <w:lvlText w:val="%1."/>
      <w:lvlJc w:val="left"/>
      <w:pPr>
        <w:ind w:left="1069" w:hanging="360"/>
      </w:pPr>
      <w:rPr>
        <w:rFonts w:cs="Times New Roman" w:hint="default"/>
      </w:rPr>
    </w:lvl>
    <w:lvl w:ilvl="1" w:tplc="0C090001">
      <w:start w:val="1"/>
      <w:numFmt w:val="bullet"/>
      <w:lvlText w:val=""/>
      <w:lvlJc w:val="left"/>
      <w:pPr>
        <w:ind w:left="1789" w:hanging="360"/>
      </w:pPr>
      <w:rPr>
        <w:rFonts w:ascii="Symbol" w:hAnsi="Symbol" w:hint="default"/>
      </w:rPr>
    </w:lvl>
    <w:lvl w:ilvl="2" w:tplc="0C09001B">
      <w:start w:val="1"/>
      <w:numFmt w:val="lowerRoman"/>
      <w:lvlText w:val="%3."/>
      <w:lvlJc w:val="right"/>
      <w:pPr>
        <w:ind w:left="2509" w:hanging="180"/>
      </w:pPr>
      <w:rPr>
        <w:rFonts w:cs="Times New Roman"/>
      </w:rPr>
    </w:lvl>
    <w:lvl w:ilvl="3" w:tplc="0C09000F">
      <w:start w:val="1"/>
      <w:numFmt w:val="decimal"/>
      <w:lvlText w:val="%4."/>
      <w:lvlJc w:val="left"/>
      <w:pPr>
        <w:ind w:left="3229" w:hanging="360"/>
      </w:pPr>
      <w:rPr>
        <w:rFonts w:cs="Times New Roman"/>
      </w:rPr>
    </w:lvl>
    <w:lvl w:ilvl="4" w:tplc="0C090019">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6" w15:restartNumberingAfterBreak="0">
    <w:nsid w:val="0F8761E3"/>
    <w:multiLevelType w:val="hybridMultilevel"/>
    <w:tmpl w:val="01A69358"/>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C1E7E"/>
    <w:multiLevelType w:val="hybridMultilevel"/>
    <w:tmpl w:val="6E8EA7EA"/>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A0535"/>
    <w:multiLevelType w:val="hybridMultilevel"/>
    <w:tmpl w:val="C3B8090E"/>
    <w:lvl w:ilvl="0" w:tplc="624C7D7A">
      <w:start w:val="1"/>
      <w:numFmt w:val="bullet"/>
      <w:lvlText w:val=""/>
      <w:lvlJc w:val="left"/>
      <w:pPr>
        <w:ind w:left="720" w:hanging="436"/>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228F8"/>
    <w:multiLevelType w:val="hybridMultilevel"/>
    <w:tmpl w:val="B40CE854"/>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80E63"/>
    <w:multiLevelType w:val="hybridMultilevel"/>
    <w:tmpl w:val="334AFC3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E4D2FF2"/>
    <w:multiLevelType w:val="hybridMultilevel"/>
    <w:tmpl w:val="3E06ED54"/>
    <w:lvl w:ilvl="0" w:tplc="63D2D722">
      <w:start w:val="1"/>
      <w:numFmt w:val="bullet"/>
      <w:lvlText w:val=""/>
      <w:lvlJc w:val="left"/>
      <w:pPr>
        <w:tabs>
          <w:tab w:val="num" w:pos="284"/>
        </w:tabs>
        <w:ind w:left="284" w:hanging="284"/>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A5817"/>
    <w:multiLevelType w:val="hybridMultilevel"/>
    <w:tmpl w:val="52F2816C"/>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B37DA"/>
    <w:multiLevelType w:val="hybridMultilevel"/>
    <w:tmpl w:val="F118BEB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231100EB"/>
    <w:multiLevelType w:val="hybridMultilevel"/>
    <w:tmpl w:val="51C422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03303B"/>
    <w:multiLevelType w:val="hybridMultilevel"/>
    <w:tmpl w:val="D0943F04"/>
    <w:lvl w:ilvl="0" w:tplc="E38034CE">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FC1AFB"/>
    <w:multiLevelType w:val="hybridMultilevel"/>
    <w:tmpl w:val="90B02E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835690"/>
    <w:multiLevelType w:val="hybridMultilevel"/>
    <w:tmpl w:val="354ACD62"/>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D33FB"/>
    <w:multiLevelType w:val="hybridMultilevel"/>
    <w:tmpl w:val="B94E9BBC"/>
    <w:lvl w:ilvl="0" w:tplc="3880E19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C2CA0"/>
    <w:multiLevelType w:val="multilevel"/>
    <w:tmpl w:val="84703F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25F32"/>
    <w:multiLevelType w:val="hybridMultilevel"/>
    <w:tmpl w:val="7DA482AA"/>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D049E5"/>
    <w:multiLevelType w:val="hybridMultilevel"/>
    <w:tmpl w:val="BA4814F0"/>
    <w:lvl w:ilvl="0" w:tplc="AE5A66A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8A49FC"/>
    <w:multiLevelType w:val="hybridMultilevel"/>
    <w:tmpl w:val="13EE102A"/>
    <w:lvl w:ilvl="0" w:tplc="ACB2D728">
      <w:start w:val="1"/>
      <w:numFmt w:val="bullet"/>
      <w:lvlText w:val=""/>
      <w:lvlJc w:val="left"/>
      <w:pPr>
        <w:ind w:left="360" w:hanging="360"/>
      </w:pPr>
      <w:rPr>
        <w:rFonts w:ascii="Symbol" w:hAnsi="Symbol" w:hint="default"/>
        <w:color w:val="E1B600" w:themeColor="background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E44C6F"/>
    <w:multiLevelType w:val="hybridMultilevel"/>
    <w:tmpl w:val="F0ACB5C8"/>
    <w:lvl w:ilvl="0" w:tplc="81AE7702">
      <w:start w:val="1"/>
      <w:numFmt w:val="decimal"/>
      <w:lvlText w:val="%1."/>
      <w:lvlJc w:val="left"/>
      <w:pPr>
        <w:ind w:left="345" w:hanging="360"/>
      </w:pPr>
      <w:rPr>
        <w:rFonts w:cs="Times New Roman" w:hint="default"/>
      </w:rPr>
    </w:lvl>
    <w:lvl w:ilvl="1" w:tplc="0C090019" w:tentative="1">
      <w:start w:val="1"/>
      <w:numFmt w:val="lowerLetter"/>
      <w:lvlText w:val="%2."/>
      <w:lvlJc w:val="left"/>
      <w:pPr>
        <w:ind w:left="1065" w:hanging="360"/>
      </w:pPr>
      <w:rPr>
        <w:rFonts w:cs="Times New Roman"/>
      </w:rPr>
    </w:lvl>
    <w:lvl w:ilvl="2" w:tplc="0C09001B" w:tentative="1">
      <w:start w:val="1"/>
      <w:numFmt w:val="lowerRoman"/>
      <w:lvlText w:val="%3."/>
      <w:lvlJc w:val="right"/>
      <w:pPr>
        <w:ind w:left="1785" w:hanging="180"/>
      </w:pPr>
      <w:rPr>
        <w:rFonts w:cs="Times New Roman"/>
      </w:rPr>
    </w:lvl>
    <w:lvl w:ilvl="3" w:tplc="0C09000F" w:tentative="1">
      <w:start w:val="1"/>
      <w:numFmt w:val="decimal"/>
      <w:lvlText w:val="%4."/>
      <w:lvlJc w:val="left"/>
      <w:pPr>
        <w:ind w:left="2505" w:hanging="360"/>
      </w:pPr>
      <w:rPr>
        <w:rFonts w:cs="Times New Roman"/>
      </w:rPr>
    </w:lvl>
    <w:lvl w:ilvl="4" w:tplc="0C090019" w:tentative="1">
      <w:start w:val="1"/>
      <w:numFmt w:val="lowerLetter"/>
      <w:lvlText w:val="%5."/>
      <w:lvlJc w:val="left"/>
      <w:pPr>
        <w:ind w:left="3225" w:hanging="360"/>
      </w:pPr>
      <w:rPr>
        <w:rFonts w:cs="Times New Roman"/>
      </w:rPr>
    </w:lvl>
    <w:lvl w:ilvl="5" w:tplc="0C09001B" w:tentative="1">
      <w:start w:val="1"/>
      <w:numFmt w:val="lowerRoman"/>
      <w:lvlText w:val="%6."/>
      <w:lvlJc w:val="right"/>
      <w:pPr>
        <w:ind w:left="3945" w:hanging="180"/>
      </w:pPr>
      <w:rPr>
        <w:rFonts w:cs="Times New Roman"/>
      </w:rPr>
    </w:lvl>
    <w:lvl w:ilvl="6" w:tplc="0C09000F" w:tentative="1">
      <w:start w:val="1"/>
      <w:numFmt w:val="decimal"/>
      <w:lvlText w:val="%7."/>
      <w:lvlJc w:val="left"/>
      <w:pPr>
        <w:ind w:left="4665" w:hanging="360"/>
      </w:pPr>
      <w:rPr>
        <w:rFonts w:cs="Times New Roman"/>
      </w:rPr>
    </w:lvl>
    <w:lvl w:ilvl="7" w:tplc="0C090019" w:tentative="1">
      <w:start w:val="1"/>
      <w:numFmt w:val="lowerLetter"/>
      <w:lvlText w:val="%8."/>
      <w:lvlJc w:val="left"/>
      <w:pPr>
        <w:ind w:left="5385" w:hanging="360"/>
      </w:pPr>
      <w:rPr>
        <w:rFonts w:cs="Times New Roman"/>
      </w:rPr>
    </w:lvl>
    <w:lvl w:ilvl="8" w:tplc="0C09001B" w:tentative="1">
      <w:start w:val="1"/>
      <w:numFmt w:val="lowerRoman"/>
      <w:lvlText w:val="%9."/>
      <w:lvlJc w:val="right"/>
      <w:pPr>
        <w:ind w:left="6105" w:hanging="180"/>
      </w:pPr>
      <w:rPr>
        <w:rFonts w:cs="Times New Roman"/>
      </w:rPr>
    </w:lvl>
  </w:abstractNum>
  <w:abstractNum w:abstractNumId="24" w15:restartNumberingAfterBreak="0">
    <w:nsid w:val="685A03F8"/>
    <w:multiLevelType w:val="hybridMultilevel"/>
    <w:tmpl w:val="CA361E82"/>
    <w:lvl w:ilvl="0" w:tplc="4D8C79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4D72D8"/>
    <w:multiLevelType w:val="multilevel"/>
    <w:tmpl w:val="C3B8090E"/>
    <w:lvl w:ilvl="0">
      <w:start w:val="1"/>
      <w:numFmt w:val="bullet"/>
      <w:lvlText w:val=""/>
      <w:lvlJc w:val="left"/>
      <w:pPr>
        <w:ind w:left="720" w:hanging="436"/>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7E72865"/>
    <w:multiLevelType w:val="hybridMultilevel"/>
    <w:tmpl w:val="D4B2341E"/>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27" w15:restartNumberingAfterBreak="0">
    <w:nsid w:val="79877C13"/>
    <w:multiLevelType w:val="hybridMultilevel"/>
    <w:tmpl w:val="149E5D3C"/>
    <w:lvl w:ilvl="0" w:tplc="8320D982">
      <w:start w:val="1"/>
      <w:numFmt w:val="bullet"/>
      <w:lvlText w:val=""/>
      <w:lvlJc w:val="left"/>
      <w:pPr>
        <w:tabs>
          <w:tab w:val="num" w:pos="360"/>
        </w:tabs>
        <w:ind w:left="360" w:hanging="360"/>
      </w:pPr>
      <w:rPr>
        <w:rFonts w:ascii="Symbol" w:hAnsi="Symbol" w:hint="default"/>
        <w:color w:val="FF00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317039"/>
    <w:multiLevelType w:val="hybridMultilevel"/>
    <w:tmpl w:val="F92A44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4533EA"/>
    <w:multiLevelType w:val="hybridMultilevel"/>
    <w:tmpl w:val="812AA49E"/>
    <w:lvl w:ilvl="0" w:tplc="3524148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9657EF"/>
    <w:multiLevelType w:val="hybridMultilevel"/>
    <w:tmpl w:val="703ADB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92C0D"/>
    <w:multiLevelType w:val="hybridMultilevel"/>
    <w:tmpl w:val="57F021D4"/>
    <w:lvl w:ilvl="0" w:tplc="6F36DFC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955559"/>
    <w:multiLevelType w:val="hybridMultilevel"/>
    <w:tmpl w:val="DD280BF2"/>
    <w:lvl w:ilvl="0" w:tplc="63D2D722">
      <w:start w:val="1"/>
      <w:numFmt w:val="bullet"/>
      <w:lvlText w:val=""/>
      <w:lvlJc w:val="left"/>
      <w:pPr>
        <w:tabs>
          <w:tab w:val="num" w:pos="284"/>
        </w:tabs>
        <w:ind w:left="284" w:hanging="284"/>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31"/>
  </w:num>
  <w:num w:numId="4">
    <w:abstractNumId w:val="27"/>
  </w:num>
  <w:num w:numId="5">
    <w:abstractNumId w:val="19"/>
  </w:num>
  <w:num w:numId="6">
    <w:abstractNumId w:val="8"/>
  </w:num>
  <w:num w:numId="7">
    <w:abstractNumId w:val="25"/>
  </w:num>
  <w:num w:numId="8">
    <w:abstractNumId w:val="11"/>
  </w:num>
  <w:num w:numId="9">
    <w:abstractNumId w:val="32"/>
  </w:num>
  <w:num w:numId="10">
    <w:abstractNumId w:val="14"/>
  </w:num>
  <w:num w:numId="11">
    <w:abstractNumId w:val="15"/>
  </w:num>
  <w:num w:numId="12">
    <w:abstractNumId w:val="2"/>
  </w:num>
  <w:num w:numId="13">
    <w:abstractNumId w:val="29"/>
  </w:num>
  <w:num w:numId="14">
    <w:abstractNumId w:val="7"/>
  </w:num>
  <w:num w:numId="15">
    <w:abstractNumId w:val="9"/>
  </w:num>
  <w:num w:numId="16">
    <w:abstractNumId w:val="1"/>
  </w:num>
  <w:num w:numId="17">
    <w:abstractNumId w:val="17"/>
  </w:num>
  <w:num w:numId="18">
    <w:abstractNumId w:val="12"/>
  </w:num>
  <w:num w:numId="19">
    <w:abstractNumId w:val="20"/>
  </w:num>
  <w:num w:numId="20">
    <w:abstractNumId w:val="24"/>
  </w:num>
  <w:num w:numId="21">
    <w:abstractNumId w:val="30"/>
  </w:num>
  <w:num w:numId="22">
    <w:abstractNumId w:val="0"/>
  </w:num>
  <w:num w:numId="23">
    <w:abstractNumId w:val="4"/>
  </w:num>
  <w:num w:numId="24">
    <w:abstractNumId w:val="18"/>
  </w:num>
  <w:num w:numId="25">
    <w:abstractNumId w:val="3"/>
  </w:num>
  <w:num w:numId="26">
    <w:abstractNumId w:val="21"/>
  </w:num>
  <w:num w:numId="27">
    <w:abstractNumId w:val="22"/>
  </w:num>
  <w:num w:numId="28">
    <w:abstractNumId w:val="5"/>
  </w:num>
  <w:num w:numId="29">
    <w:abstractNumId w:val="10"/>
  </w:num>
  <w:num w:numId="30">
    <w:abstractNumId w:val="23"/>
  </w:num>
  <w:num w:numId="31">
    <w:abstractNumId w:val="26"/>
  </w:num>
  <w:num w:numId="32">
    <w:abstractNumId w:val="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CB"/>
    <w:rsid w:val="00025B8E"/>
    <w:rsid w:val="00072BD8"/>
    <w:rsid w:val="00092C3F"/>
    <w:rsid w:val="000A2C8D"/>
    <w:rsid w:val="000C7DF7"/>
    <w:rsid w:val="000F4FFD"/>
    <w:rsid w:val="00100DB0"/>
    <w:rsid w:val="001576D5"/>
    <w:rsid w:val="001730E7"/>
    <w:rsid w:val="001868EE"/>
    <w:rsid w:val="001D0792"/>
    <w:rsid w:val="001F60A8"/>
    <w:rsid w:val="002121CF"/>
    <w:rsid w:val="0021478F"/>
    <w:rsid w:val="00216FD0"/>
    <w:rsid w:val="00226794"/>
    <w:rsid w:val="0023518D"/>
    <w:rsid w:val="00241BD1"/>
    <w:rsid w:val="00246F95"/>
    <w:rsid w:val="002472FF"/>
    <w:rsid w:val="00286DD0"/>
    <w:rsid w:val="002A7547"/>
    <w:rsid w:val="002E5D23"/>
    <w:rsid w:val="002F6BC3"/>
    <w:rsid w:val="00321BC0"/>
    <w:rsid w:val="00324ECD"/>
    <w:rsid w:val="00333A31"/>
    <w:rsid w:val="003365F7"/>
    <w:rsid w:val="00344E33"/>
    <w:rsid w:val="00366B80"/>
    <w:rsid w:val="00372A31"/>
    <w:rsid w:val="0037316A"/>
    <w:rsid w:val="003A7CC4"/>
    <w:rsid w:val="003C7860"/>
    <w:rsid w:val="003E10A9"/>
    <w:rsid w:val="003F5D2E"/>
    <w:rsid w:val="00402CDA"/>
    <w:rsid w:val="00412F62"/>
    <w:rsid w:val="004145C4"/>
    <w:rsid w:val="0044239E"/>
    <w:rsid w:val="00473834"/>
    <w:rsid w:val="00480690"/>
    <w:rsid w:val="004B19E6"/>
    <w:rsid w:val="004B5831"/>
    <w:rsid w:val="004E6935"/>
    <w:rsid w:val="004F2986"/>
    <w:rsid w:val="00500CCC"/>
    <w:rsid w:val="0050373E"/>
    <w:rsid w:val="005042A5"/>
    <w:rsid w:val="00545EA8"/>
    <w:rsid w:val="00571ECA"/>
    <w:rsid w:val="005754D9"/>
    <w:rsid w:val="00575525"/>
    <w:rsid w:val="00595D81"/>
    <w:rsid w:val="005977DB"/>
    <w:rsid w:val="00597C1B"/>
    <w:rsid w:val="005A1BAA"/>
    <w:rsid w:val="005A5B55"/>
    <w:rsid w:val="0060129B"/>
    <w:rsid w:val="006035BE"/>
    <w:rsid w:val="00616233"/>
    <w:rsid w:val="0062348F"/>
    <w:rsid w:val="00632597"/>
    <w:rsid w:val="00640A35"/>
    <w:rsid w:val="00641CD0"/>
    <w:rsid w:val="00661594"/>
    <w:rsid w:val="00673EA3"/>
    <w:rsid w:val="00677D2D"/>
    <w:rsid w:val="006958CA"/>
    <w:rsid w:val="006A0DBB"/>
    <w:rsid w:val="006C7EB9"/>
    <w:rsid w:val="006F36DF"/>
    <w:rsid w:val="00702FCB"/>
    <w:rsid w:val="007145D5"/>
    <w:rsid w:val="00722BBD"/>
    <w:rsid w:val="00735CA4"/>
    <w:rsid w:val="0077068E"/>
    <w:rsid w:val="007B0013"/>
    <w:rsid w:val="007B110E"/>
    <w:rsid w:val="007B7180"/>
    <w:rsid w:val="007C0356"/>
    <w:rsid w:val="007D3F80"/>
    <w:rsid w:val="007F26A6"/>
    <w:rsid w:val="0081403E"/>
    <w:rsid w:val="008233D1"/>
    <w:rsid w:val="008515B2"/>
    <w:rsid w:val="0085477A"/>
    <w:rsid w:val="00895B6C"/>
    <w:rsid w:val="008B6D9F"/>
    <w:rsid w:val="008F34A0"/>
    <w:rsid w:val="0090087A"/>
    <w:rsid w:val="0090541E"/>
    <w:rsid w:val="00917382"/>
    <w:rsid w:val="00917941"/>
    <w:rsid w:val="00932255"/>
    <w:rsid w:val="009517C9"/>
    <w:rsid w:val="00954161"/>
    <w:rsid w:val="009746C6"/>
    <w:rsid w:val="00992791"/>
    <w:rsid w:val="00993653"/>
    <w:rsid w:val="009F170C"/>
    <w:rsid w:val="009F54BA"/>
    <w:rsid w:val="00A0738E"/>
    <w:rsid w:val="00A13FF8"/>
    <w:rsid w:val="00A209BA"/>
    <w:rsid w:val="00A64FBA"/>
    <w:rsid w:val="00A7216F"/>
    <w:rsid w:val="00A8393C"/>
    <w:rsid w:val="00A935E0"/>
    <w:rsid w:val="00AA5836"/>
    <w:rsid w:val="00AA77F5"/>
    <w:rsid w:val="00AC435D"/>
    <w:rsid w:val="00B16E8A"/>
    <w:rsid w:val="00B24538"/>
    <w:rsid w:val="00B56AD7"/>
    <w:rsid w:val="00B77CDF"/>
    <w:rsid w:val="00B91C79"/>
    <w:rsid w:val="00B93E9B"/>
    <w:rsid w:val="00B97462"/>
    <w:rsid w:val="00BB09B4"/>
    <w:rsid w:val="00BE6456"/>
    <w:rsid w:val="00BF7974"/>
    <w:rsid w:val="00C024B7"/>
    <w:rsid w:val="00C4096D"/>
    <w:rsid w:val="00C75A82"/>
    <w:rsid w:val="00C8541F"/>
    <w:rsid w:val="00CC0003"/>
    <w:rsid w:val="00D553BD"/>
    <w:rsid w:val="00D76A45"/>
    <w:rsid w:val="00D95558"/>
    <w:rsid w:val="00DB4E5E"/>
    <w:rsid w:val="00DC2DC3"/>
    <w:rsid w:val="00DF1168"/>
    <w:rsid w:val="00E0543A"/>
    <w:rsid w:val="00E10639"/>
    <w:rsid w:val="00E321C9"/>
    <w:rsid w:val="00EA56A8"/>
    <w:rsid w:val="00EB39B6"/>
    <w:rsid w:val="00EE12DE"/>
    <w:rsid w:val="00F00276"/>
    <w:rsid w:val="00F11A9E"/>
    <w:rsid w:val="00F17FAA"/>
    <w:rsid w:val="00F20C72"/>
    <w:rsid w:val="00F26171"/>
    <w:rsid w:val="00F276E8"/>
    <w:rsid w:val="00F35249"/>
    <w:rsid w:val="00F36942"/>
    <w:rsid w:val="00F45CA6"/>
    <w:rsid w:val="00F62635"/>
    <w:rsid w:val="00FA014A"/>
    <w:rsid w:val="00FA62A9"/>
    <w:rsid w:val="00FD38F2"/>
    <w:rsid w:val="00FE49DC"/>
    <w:rsid w:val="00FE7B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62DA9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7EB9"/>
    <w:pPr>
      <w:keepLines/>
      <w:suppressAutoHyphens/>
      <w:spacing w:after="120" w:line="240" w:lineRule="atLeast"/>
    </w:pPr>
    <w:rPr>
      <w:rFonts w:ascii="Arial" w:hAnsi="Arial"/>
      <w:szCs w:val="24"/>
    </w:rPr>
  </w:style>
  <w:style w:type="paragraph" w:styleId="Heading1">
    <w:name w:val="heading 1"/>
    <w:basedOn w:val="Normal"/>
    <w:next w:val="Normal"/>
    <w:qFormat/>
    <w:rsid w:val="001576D5"/>
    <w:pPr>
      <w:keepNext/>
      <w:spacing w:before="360" w:after="240" w:line="360" w:lineRule="atLeast"/>
      <w:outlineLvl w:val="0"/>
    </w:pPr>
    <w:rPr>
      <w:b/>
      <w:bCs/>
      <w:color w:val="27348B" w:themeColor="text2"/>
      <w:kern w:val="32"/>
      <w:sz w:val="32"/>
      <w:szCs w:val="32"/>
    </w:rPr>
  </w:style>
  <w:style w:type="paragraph" w:styleId="Heading2">
    <w:name w:val="heading 2"/>
    <w:basedOn w:val="Normal"/>
    <w:next w:val="Normal"/>
    <w:qFormat/>
    <w:rsid w:val="001576D5"/>
    <w:pPr>
      <w:keepNext/>
      <w:spacing w:before="240"/>
      <w:outlineLvl w:val="1"/>
    </w:pPr>
    <w:rPr>
      <w:b/>
      <w:color w:val="27348B" w:themeColor="text2"/>
      <w:sz w:val="24"/>
      <w:szCs w:val="28"/>
    </w:rPr>
  </w:style>
  <w:style w:type="paragraph" w:styleId="Heading3">
    <w:name w:val="heading 3"/>
    <w:basedOn w:val="Normal"/>
    <w:next w:val="Normal"/>
    <w:qFormat/>
    <w:rsid w:val="006C7EB9"/>
    <w:pPr>
      <w:keepNext/>
      <w:keepLines w:val="0"/>
      <w:suppressAutoHyphens w:val="0"/>
      <w:spacing w:before="240" w:after="0"/>
      <w:outlineLvl w:val="2"/>
    </w:pPr>
    <w:rPr>
      <w:b/>
      <w:bCs/>
      <w:szCs w:val="20"/>
    </w:rPr>
  </w:style>
  <w:style w:type="paragraph" w:styleId="Heading4">
    <w:name w:val="heading 4"/>
    <w:basedOn w:val="Normal"/>
    <w:next w:val="Normal"/>
    <w:link w:val="Heading4Char"/>
    <w:uiPriority w:val="9"/>
    <w:unhideWhenUsed/>
    <w:qFormat/>
    <w:rsid w:val="001576D5"/>
    <w:pPr>
      <w:keepNext/>
      <w:spacing w:before="120" w:after="0"/>
      <w:outlineLvl w:val="3"/>
    </w:pPr>
    <w:rPr>
      <w:rFonts w:eastAsiaTheme="majorEastAsia" w:cstheme="majorBidi"/>
      <w:bCs/>
      <w:i/>
      <w:iCs/>
      <w:color w:val="27348B" w:themeColor="text2"/>
    </w:rPr>
  </w:style>
  <w:style w:type="paragraph" w:styleId="Heading5">
    <w:name w:val="heading 5"/>
    <w:basedOn w:val="Normal"/>
    <w:next w:val="Normal"/>
    <w:link w:val="Heading5Char"/>
    <w:uiPriority w:val="9"/>
    <w:semiHidden/>
    <w:unhideWhenUsed/>
    <w:qFormat/>
    <w:rsid w:val="001576D5"/>
    <w:pPr>
      <w:keepNext/>
      <w:spacing w:before="120" w:after="0"/>
      <w:outlineLvl w:val="4"/>
    </w:pPr>
    <w:rPr>
      <w:rFonts w:eastAsiaTheme="majorEastAsia" w:cstheme="majorBidi"/>
      <w:color w:val="27348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E6456"/>
    <w:pPr>
      <w:tabs>
        <w:tab w:val="center" w:pos="4320"/>
        <w:tab w:val="right" w:pos="8640"/>
      </w:tabs>
      <w:jc w:val="right"/>
    </w:pPr>
    <w:rPr>
      <w:color w:val="808080" w:themeColor="background1" w:themeShade="80"/>
    </w:rPr>
  </w:style>
  <w:style w:type="paragraph" w:customStyle="1" w:styleId="Normalbold">
    <w:name w:val="Normal (bold)"/>
    <w:basedOn w:val="Normal"/>
    <w:next w:val="Normal"/>
    <w:rsid w:val="00662E62"/>
    <w:rPr>
      <w:b/>
    </w:rPr>
  </w:style>
  <w:style w:type="paragraph" w:customStyle="1" w:styleId="INTOTitle">
    <w:name w:val="INTO Title"/>
    <w:basedOn w:val="Normal"/>
    <w:autoRedefine/>
    <w:qFormat/>
    <w:rsid w:val="006A0DBB"/>
    <w:pPr>
      <w:keepLines w:val="0"/>
      <w:suppressAutoHyphens w:val="0"/>
      <w:spacing w:after="240" w:line="480" w:lineRule="atLeast"/>
      <w:jc w:val="center"/>
    </w:pPr>
    <w:rPr>
      <w:rFonts w:cs="Arial"/>
      <w:b/>
      <w:bCs/>
      <w:caps/>
      <w:color w:val="27348B" w:themeColor="text2"/>
      <w:sz w:val="32"/>
      <w:szCs w:val="32"/>
    </w:rPr>
  </w:style>
  <w:style w:type="character" w:customStyle="1" w:styleId="Heading4Char">
    <w:name w:val="Heading 4 Char"/>
    <w:basedOn w:val="DefaultParagraphFont"/>
    <w:link w:val="Heading4"/>
    <w:uiPriority w:val="9"/>
    <w:rsid w:val="001576D5"/>
    <w:rPr>
      <w:rFonts w:ascii="Arial" w:eastAsiaTheme="majorEastAsia" w:hAnsi="Arial" w:cstheme="majorBidi"/>
      <w:bCs/>
      <w:i/>
      <w:iCs/>
      <w:color w:val="27348B" w:themeColor="text2"/>
      <w:szCs w:val="24"/>
    </w:rPr>
  </w:style>
  <w:style w:type="character" w:customStyle="1" w:styleId="Heading5Char">
    <w:name w:val="Heading 5 Char"/>
    <w:basedOn w:val="DefaultParagraphFont"/>
    <w:link w:val="Heading5"/>
    <w:uiPriority w:val="9"/>
    <w:semiHidden/>
    <w:rsid w:val="001576D5"/>
    <w:rPr>
      <w:rFonts w:ascii="Arial" w:eastAsiaTheme="majorEastAsia" w:hAnsi="Arial" w:cstheme="majorBidi"/>
      <w:color w:val="27348B" w:themeColor="text2"/>
      <w:szCs w:val="24"/>
    </w:rPr>
  </w:style>
  <w:style w:type="paragraph" w:styleId="Header">
    <w:name w:val="header"/>
    <w:basedOn w:val="Normal"/>
    <w:rsid w:val="006C7EB9"/>
    <w:pPr>
      <w:tabs>
        <w:tab w:val="center" w:pos="4320"/>
        <w:tab w:val="right" w:pos="8640"/>
      </w:tabs>
    </w:pPr>
  </w:style>
  <w:style w:type="paragraph" w:styleId="BalloonText">
    <w:name w:val="Balloon Text"/>
    <w:basedOn w:val="Normal"/>
    <w:link w:val="BalloonTextChar"/>
    <w:uiPriority w:val="99"/>
    <w:semiHidden/>
    <w:unhideWhenUsed/>
    <w:rsid w:val="005A5B5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5B55"/>
    <w:rPr>
      <w:rFonts w:ascii="Lucida Grande" w:hAnsi="Lucida Grande"/>
      <w:sz w:val="18"/>
      <w:szCs w:val="18"/>
    </w:rPr>
  </w:style>
  <w:style w:type="paragraph" w:styleId="Subtitle">
    <w:name w:val="Subtitle"/>
    <w:basedOn w:val="Normal"/>
    <w:next w:val="Normal"/>
    <w:link w:val="SubtitleChar"/>
    <w:uiPriority w:val="11"/>
    <w:qFormat/>
    <w:rsid w:val="0090087A"/>
    <w:pPr>
      <w:numPr>
        <w:ilvl w:val="1"/>
      </w:numPr>
      <w:spacing w:after="240" w:line="360" w:lineRule="atLeast"/>
    </w:pPr>
    <w:rPr>
      <w:rFonts w:eastAsiaTheme="majorEastAsia" w:cstheme="majorBidi"/>
      <w:b/>
      <w:iCs/>
      <w:color w:val="003F72"/>
      <w:spacing w:val="15"/>
      <w:sz w:val="24"/>
    </w:rPr>
  </w:style>
  <w:style w:type="character" w:customStyle="1" w:styleId="SubtitleChar">
    <w:name w:val="Subtitle Char"/>
    <w:basedOn w:val="DefaultParagraphFont"/>
    <w:link w:val="Subtitle"/>
    <w:uiPriority w:val="11"/>
    <w:rsid w:val="0090087A"/>
    <w:rPr>
      <w:rFonts w:ascii="Arial" w:eastAsiaTheme="majorEastAsia" w:hAnsi="Arial" w:cstheme="majorBidi"/>
      <w:b/>
      <w:iCs/>
      <w:color w:val="003F72"/>
      <w:spacing w:val="15"/>
      <w:sz w:val="24"/>
      <w:szCs w:val="24"/>
    </w:rPr>
  </w:style>
  <w:style w:type="paragraph" w:customStyle="1" w:styleId="Draftdetails">
    <w:name w:val="Draft details"/>
    <w:basedOn w:val="Subtitle"/>
    <w:qFormat/>
    <w:rsid w:val="006C7EB9"/>
    <w:pPr>
      <w:spacing w:line="240" w:lineRule="atLeast"/>
    </w:pPr>
    <w:rPr>
      <w:bCs/>
      <w:iCs w:val="0"/>
      <w:caps/>
      <w:color w:val="A6A6A6" w:themeColor="background1" w:themeShade="A6"/>
      <w:sz w:val="20"/>
      <w:szCs w:val="20"/>
    </w:rPr>
  </w:style>
  <w:style w:type="paragraph" w:customStyle="1" w:styleId="BasicParagraph">
    <w:name w:val="[Basic Paragraph]"/>
    <w:basedOn w:val="Normal"/>
    <w:uiPriority w:val="99"/>
    <w:rsid w:val="008B6D9F"/>
    <w:pPr>
      <w:keepLines w:val="0"/>
      <w:widowControl w:val="0"/>
      <w:suppressAutoHyphens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styleId="Title">
    <w:name w:val="Title"/>
    <w:basedOn w:val="Normal"/>
    <w:next w:val="Normal"/>
    <w:link w:val="TitleChar"/>
    <w:uiPriority w:val="10"/>
    <w:qFormat/>
    <w:rsid w:val="0090087A"/>
    <w:pPr>
      <w:pBdr>
        <w:bottom w:val="single" w:sz="8" w:space="4" w:color="DE2851" w:themeColor="accent1"/>
      </w:pBdr>
      <w:spacing w:after="240" w:line="600" w:lineRule="atLeast"/>
      <w:contextualSpacing/>
    </w:pPr>
    <w:rPr>
      <w:rFonts w:eastAsiaTheme="majorEastAsia" w:cstheme="majorBidi"/>
      <w:color w:val="003F72"/>
      <w:spacing w:val="5"/>
      <w:kern w:val="28"/>
      <w:sz w:val="52"/>
      <w:szCs w:val="52"/>
    </w:rPr>
  </w:style>
  <w:style w:type="character" w:customStyle="1" w:styleId="TitleChar">
    <w:name w:val="Title Char"/>
    <w:basedOn w:val="DefaultParagraphFont"/>
    <w:link w:val="Title"/>
    <w:uiPriority w:val="10"/>
    <w:rsid w:val="0090087A"/>
    <w:rPr>
      <w:rFonts w:ascii="Arial" w:eastAsiaTheme="majorEastAsia" w:hAnsi="Arial" w:cstheme="majorBidi"/>
      <w:color w:val="003F72"/>
      <w:spacing w:val="5"/>
      <w:kern w:val="28"/>
      <w:sz w:val="52"/>
      <w:szCs w:val="52"/>
    </w:rPr>
  </w:style>
  <w:style w:type="character" w:styleId="SubtleEmphasis">
    <w:name w:val="Subtle Emphasis"/>
    <w:basedOn w:val="DefaultParagraphFont"/>
    <w:uiPriority w:val="19"/>
    <w:qFormat/>
    <w:rsid w:val="00A7216F"/>
    <w:rPr>
      <w:i/>
      <w:iCs/>
      <w:color w:val="808080" w:themeColor="text1" w:themeTint="7F"/>
    </w:rPr>
  </w:style>
  <w:style w:type="character" w:styleId="Emphasis">
    <w:name w:val="Emphasis"/>
    <w:basedOn w:val="DefaultParagraphFont"/>
    <w:uiPriority w:val="20"/>
    <w:qFormat/>
    <w:rsid w:val="00A7216F"/>
    <w:rPr>
      <w:i/>
      <w:iCs/>
    </w:rPr>
  </w:style>
  <w:style w:type="character" w:styleId="IntenseEmphasis">
    <w:name w:val="Intense Emphasis"/>
    <w:basedOn w:val="DefaultParagraphFont"/>
    <w:uiPriority w:val="21"/>
    <w:qFormat/>
    <w:rsid w:val="0090087A"/>
    <w:rPr>
      <w:b/>
      <w:bCs/>
      <w:i/>
      <w:iCs/>
      <w:color w:val="003F72"/>
    </w:rPr>
  </w:style>
  <w:style w:type="character" w:styleId="Strong">
    <w:name w:val="Strong"/>
    <w:basedOn w:val="DefaultParagraphFont"/>
    <w:uiPriority w:val="22"/>
    <w:qFormat/>
    <w:rsid w:val="00A7216F"/>
    <w:rPr>
      <w:b/>
      <w:bCs/>
    </w:rPr>
  </w:style>
  <w:style w:type="paragraph" w:styleId="Quote">
    <w:name w:val="Quote"/>
    <w:basedOn w:val="Normal"/>
    <w:next w:val="Normal"/>
    <w:link w:val="QuoteChar"/>
    <w:uiPriority w:val="29"/>
    <w:qFormat/>
    <w:rsid w:val="0090087A"/>
    <w:rPr>
      <w:i/>
      <w:iCs/>
      <w:color w:val="003F72"/>
      <w:szCs w:val="20"/>
    </w:rPr>
  </w:style>
  <w:style w:type="character" w:customStyle="1" w:styleId="QuoteChar">
    <w:name w:val="Quote Char"/>
    <w:basedOn w:val="DefaultParagraphFont"/>
    <w:link w:val="Quote"/>
    <w:uiPriority w:val="29"/>
    <w:rsid w:val="0090087A"/>
    <w:rPr>
      <w:rFonts w:ascii="Arial" w:hAnsi="Arial"/>
      <w:i/>
      <w:iCs/>
      <w:color w:val="003F72"/>
    </w:rPr>
  </w:style>
  <w:style w:type="paragraph" w:styleId="IntenseQuote">
    <w:name w:val="Intense Quote"/>
    <w:basedOn w:val="Normal"/>
    <w:next w:val="Normal"/>
    <w:link w:val="IntenseQuoteChar"/>
    <w:uiPriority w:val="30"/>
    <w:qFormat/>
    <w:rsid w:val="0090087A"/>
    <w:pPr>
      <w:pBdr>
        <w:bottom w:val="single" w:sz="4" w:space="4" w:color="DE2851" w:themeColor="accent1"/>
      </w:pBdr>
      <w:spacing w:before="240" w:after="240"/>
      <w:ind w:left="1134" w:right="1134"/>
    </w:pPr>
    <w:rPr>
      <w:b/>
      <w:bCs/>
      <w:i/>
      <w:iCs/>
      <w:color w:val="003F72"/>
    </w:rPr>
  </w:style>
  <w:style w:type="character" w:customStyle="1" w:styleId="IntenseQuoteChar">
    <w:name w:val="Intense Quote Char"/>
    <w:basedOn w:val="DefaultParagraphFont"/>
    <w:link w:val="IntenseQuote"/>
    <w:uiPriority w:val="30"/>
    <w:rsid w:val="0090087A"/>
    <w:rPr>
      <w:rFonts w:ascii="Arial" w:hAnsi="Arial"/>
      <w:b/>
      <w:bCs/>
      <w:i/>
      <w:iCs/>
      <w:color w:val="003F72"/>
      <w:szCs w:val="24"/>
    </w:rPr>
  </w:style>
  <w:style w:type="character" w:styleId="SubtleReference">
    <w:name w:val="Subtle Reference"/>
    <w:basedOn w:val="DefaultParagraphFont"/>
    <w:uiPriority w:val="31"/>
    <w:qFormat/>
    <w:rsid w:val="0090087A"/>
    <w:rPr>
      <w:smallCaps/>
      <w:color w:val="003F72"/>
      <w:u w:val="single"/>
    </w:rPr>
  </w:style>
  <w:style w:type="character" w:styleId="BookTitle">
    <w:name w:val="Book Title"/>
    <w:basedOn w:val="DefaultParagraphFont"/>
    <w:uiPriority w:val="33"/>
    <w:qFormat/>
    <w:rsid w:val="00A7216F"/>
    <w:rPr>
      <w:b/>
      <w:bCs/>
      <w:smallCaps/>
      <w:spacing w:val="5"/>
    </w:rPr>
  </w:style>
  <w:style w:type="paragraph" w:styleId="ListParagraph">
    <w:name w:val="List Paragraph"/>
    <w:basedOn w:val="Normal"/>
    <w:uiPriority w:val="34"/>
    <w:qFormat/>
    <w:rsid w:val="008515B2"/>
    <w:pPr>
      <w:ind w:left="720"/>
      <w:contextualSpacing/>
    </w:pPr>
  </w:style>
  <w:style w:type="table" w:styleId="TableGrid">
    <w:name w:val="Table Grid"/>
    <w:basedOn w:val="TableNormal"/>
    <w:uiPriority w:val="59"/>
    <w:rsid w:val="00851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15B2"/>
    <w:rPr>
      <w:sz w:val="16"/>
      <w:szCs w:val="16"/>
    </w:rPr>
  </w:style>
  <w:style w:type="paragraph" w:styleId="CommentText">
    <w:name w:val="annotation text"/>
    <w:basedOn w:val="Normal"/>
    <w:link w:val="CommentTextChar"/>
    <w:uiPriority w:val="99"/>
    <w:semiHidden/>
    <w:unhideWhenUsed/>
    <w:rsid w:val="008515B2"/>
    <w:pPr>
      <w:spacing w:line="240" w:lineRule="auto"/>
    </w:pPr>
    <w:rPr>
      <w:szCs w:val="20"/>
    </w:rPr>
  </w:style>
  <w:style w:type="character" w:customStyle="1" w:styleId="CommentTextChar">
    <w:name w:val="Comment Text Char"/>
    <w:basedOn w:val="DefaultParagraphFont"/>
    <w:link w:val="CommentText"/>
    <w:uiPriority w:val="99"/>
    <w:semiHidden/>
    <w:rsid w:val="008515B2"/>
    <w:rPr>
      <w:rFonts w:ascii="Arial" w:hAnsi="Arial"/>
    </w:rPr>
  </w:style>
  <w:style w:type="paragraph" w:styleId="CommentSubject">
    <w:name w:val="annotation subject"/>
    <w:basedOn w:val="CommentText"/>
    <w:next w:val="CommentText"/>
    <w:link w:val="CommentSubjectChar"/>
    <w:uiPriority w:val="99"/>
    <w:semiHidden/>
    <w:unhideWhenUsed/>
    <w:rsid w:val="005754D9"/>
    <w:rPr>
      <w:b/>
      <w:bCs/>
    </w:rPr>
  </w:style>
  <w:style w:type="character" w:customStyle="1" w:styleId="CommentSubjectChar">
    <w:name w:val="Comment Subject Char"/>
    <w:basedOn w:val="CommentTextChar"/>
    <w:link w:val="CommentSubject"/>
    <w:uiPriority w:val="99"/>
    <w:semiHidden/>
    <w:rsid w:val="005754D9"/>
    <w:rPr>
      <w:rFonts w:ascii="Arial" w:hAnsi="Arial"/>
      <w:b/>
      <w:bCs/>
    </w:rPr>
  </w:style>
  <w:style w:type="character" w:styleId="IntenseReference">
    <w:name w:val="Intense Reference"/>
    <w:basedOn w:val="DefaultParagraphFont"/>
    <w:uiPriority w:val="32"/>
    <w:qFormat/>
    <w:rsid w:val="0090087A"/>
    <w:rPr>
      <w:b/>
      <w:bCs/>
      <w:smallCaps/>
      <w:color w:val="003F72"/>
      <w:spacing w:val="5"/>
      <w:u w:val="single"/>
    </w:rPr>
  </w:style>
  <w:style w:type="paragraph" w:styleId="NoSpacing">
    <w:name w:val="No Spacing"/>
    <w:uiPriority w:val="1"/>
    <w:qFormat/>
    <w:rsid w:val="006A0DBB"/>
    <w:pPr>
      <w:spacing w:line="264" w:lineRule="auto"/>
    </w:pPr>
    <w:rPr>
      <w:rFonts w:ascii="Arial" w:hAnsi="Arial"/>
      <w:color w:val="4D4D4F"/>
      <w:sz w:val="18"/>
      <w:szCs w:val="22"/>
      <w:lang w:val="en-AU"/>
    </w:rPr>
  </w:style>
  <w:style w:type="character" w:styleId="Hyperlink">
    <w:name w:val="Hyperlink"/>
    <w:basedOn w:val="DefaultParagraphFont"/>
    <w:uiPriority w:val="99"/>
    <w:rsid w:val="006A0DBB"/>
    <w:rPr>
      <w:rFonts w:cs="Times New Roman"/>
      <w:color w:val="0000FF"/>
      <w:u w:val="single"/>
    </w:rPr>
  </w:style>
  <w:style w:type="character" w:styleId="UnresolvedMention">
    <w:name w:val="Unresolved Mention"/>
    <w:basedOn w:val="DefaultParagraphFont"/>
    <w:uiPriority w:val="99"/>
    <w:rsid w:val="004B5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12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wa.edu.au/study/international-students/moving-to-perth/student-visas/international-students-under-18" TargetMode="External"/><Relationship Id="rId18" Type="http://schemas.openxmlformats.org/officeDocument/2006/relationships/hyperlink" Target="mailto:uwacollege@uwa.edu.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mmi.homeaffairs.gov.au/visas/getting-a-visa/visa-listing/student-500/welfare-arrangements-students-under-18" TargetMode="External"/><Relationship Id="rId17" Type="http://schemas.openxmlformats.org/officeDocument/2006/relationships/hyperlink" Target="https://immi.homeaffairs.gov.au/visas/getting-a-visa/visa-listing/student-500/welfare-arrangements-students-under-1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tudentguardians.com/contact.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mi.homeaffairs.gov.au/visas/getting-a-visa/visa-listing/student-500/welfare-arrangements-students-under-18"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wa.edu.au/study/international-students/moving-to-perth/student-visas/international-students-under-18"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tudentguardians.com/safe_student_app.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onashcollege.edu.au/__data/assets/pdf_file/0008/724544/U18-welfare-and-accom-arrangements-form.pdf"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UWA_theme">
  <a:themeElements>
    <a:clrScheme name="UWA1">
      <a:dk1>
        <a:srgbClr val="000000"/>
      </a:dk1>
      <a:lt1>
        <a:srgbClr val="FFFFFF"/>
      </a:lt1>
      <a:dk2>
        <a:srgbClr val="27348B"/>
      </a:dk2>
      <a:lt2>
        <a:srgbClr val="E1B600"/>
      </a:lt2>
      <a:accent1>
        <a:srgbClr val="DE2851"/>
      </a:accent1>
      <a:accent2>
        <a:srgbClr val="A2C03B"/>
      </a:accent2>
      <a:accent3>
        <a:srgbClr val="912775"/>
      </a:accent3>
      <a:accent4>
        <a:srgbClr val="1488CA"/>
      </a:accent4>
      <a:accent5>
        <a:srgbClr val="F49700"/>
      </a:accent5>
      <a:accent6>
        <a:srgbClr val="48BED8"/>
      </a:accent6>
      <a:hlink>
        <a:srgbClr val="1488CA"/>
      </a:hlink>
      <a:folHlink>
        <a:srgbClr val="912775"/>
      </a:folHlink>
    </a:clrScheme>
    <a:fontScheme name="INTO_ppt_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l">
          <a:spcBef>
            <a:spcPts val="300"/>
          </a:spcBef>
          <a:defRPr sz="1400" dirty="0" err="1">
            <a:cs typeface="Arial"/>
          </a:defRPr>
        </a:defPPr>
      </a:lstStyle>
    </a:txDef>
  </a:objectDefaults>
  <a:extraClrSchemeLst/>
  <a:extLst>
    <a:ext uri="{05A4C25C-085E-4340-85A3-A5531E510DB2}">
      <thm15:themeFamily xmlns:thm15="http://schemas.microsoft.com/office/thememl/2012/main" name="UWA_theme" id="{A8342689-2F67-43A8-904B-07D3BEE78E62}" vid="{10F819B7-BC98-4454-A149-E82968900C8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88890EDF82AF43B29BC3FEA123FE88" ma:contentTypeVersion="11" ma:contentTypeDescription="Create a new document." ma:contentTypeScope="" ma:versionID="58894aa6b10628f3917811251a1cca09">
  <xsd:schema xmlns:xsd="http://www.w3.org/2001/XMLSchema" xmlns:xs="http://www.w3.org/2001/XMLSchema" xmlns:p="http://schemas.microsoft.com/office/2006/metadata/properties" xmlns:ns3="dff548c8-f993-4e26-beef-9c33c88b4177" targetNamespace="http://schemas.microsoft.com/office/2006/metadata/properties" ma:root="true" ma:fieldsID="16e422b6f2ac661245fa3f733559972b" ns3:_="">
    <xsd:import namespace="dff548c8-f993-4e26-beef-9c33c88b41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548c8-f993-4e26-beef-9c33c88b4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AEEF2-C774-46AB-82A5-E94D52052EE5}">
  <ds:schemaRefs>
    <ds:schemaRef ds:uri="http://schemas.microsoft.com/sharepoint/v3/contenttype/forms"/>
  </ds:schemaRefs>
</ds:datastoreItem>
</file>

<file path=customXml/itemProps2.xml><?xml version="1.0" encoding="utf-8"?>
<ds:datastoreItem xmlns:ds="http://schemas.openxmlformats.org/officeDocument/2006/customXml" ds:itemID="{AEB066CB-3807-4F2A-9D2F-FECB24BA7D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D234A8-2024-41FF-8206-B9AED3760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548c8-f993-4e26-beef-9c33c88b4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9442DE-9F20-420C-AB46-38B757D4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MAIN TITLE</vt:lpstr>
    </vt:vector>
  </TitlesOfParts>
  <Company>INTO</Company>
  <LinksUpToDate>false</LinksUpToDate>
  <CharactersWithSpaces>12158</CharactersWithSpaces>
  <SharedDoc>false</SharedDoc>
  <HLinks>
    <vt:vector size="18" baseType="variant">
      <vt:variant>
        <vt:i4>2555917</vt:i4>
      </vt:variant>
      <vt:variant>
        <vt:i4>-1</vt:i4>
      </vt:variant>
      <vt:variant>
        <vt:i4>2064</vt:i4>
      </vt:variant>
      <vt:variant>
        <vt:i4>1</vt:i4>
      </vt:variant>
      <vt:variant>
        <vt:lpwstr>INTO UP Report h and fs copy-03</vt:lpwstr>
      </vt:variant>
      <vt:variant>
        <vt:lpwstr/>
      </vt:variant>
      <vt:variant>
        <vt:i4>2555919</vt:i4>
      </vt:variant>
      <vt:variant>
        <vt:i4>-1</vt:i4>
      </vt:variant>
      <vt:variant>
        <vt:i4>2065</vt:i4>
      </vt:variant>
      <vt:variant>
        <vt:i4>1</vt:i4>
      </vt:variant>
      <vt:variant>
        <vt:lpwstr>INTO UP Report h and fs copy-01</vt:lpwstr>
      </vt:variant>
      <vt:variant>
        <vt:lpwstr/>
      </vt:variant>
      <vt:variant>
        <vt:i4>2555916</vt:i4>
      </vt:variant>
      <vt:variant>
        <vt:i4>-1</vt:i4>
      </vt:variant>
      <vt:variant>
        <vt:i4>2066</vt:i4>
      </vt:variant>
      <vt:variant>
        <vt:i4>1</vt:i4>
      </vt:variant>
      <vt:variant>
        <vt:lpwstr>INTO UP Report h and fs copy-02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Juliet</dc:creator>
  <cp:lastModifiedBy>Michelle Marr</cp:lastModifiedBy>
  <cp:revision>3</cp:revision>
  <cp:lastPrinted>2022-03-30T04:12:00Z</cp:lastPrinted>
  <dcterms:created xsi:type="dcterms:W3CDTF">2022-03-30T04:11:00Z</dcterms:created>
  <dcterms:modified xsi:type="dcterms:W3CDTF">2022-03-30T04:12:00Z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0x0101007288890EDF82AF43B29BC3FEA123FE88</vt:lpwstr>
  </property>
</Properties>
</file>